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E9A2" w14:textId="6223239B" w:rsidR="00C6317D" w:rsidRDefault="00D53C2C" w:rsidP="00C6317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ИЗВЕЩЕНИЕ О ПРОВЕДЕНИИ ОТБОРА</w:t>
      </w:r>
    </w:p>
    <w:p w14:paraId="7919EC43" w14:textId="77777777" w:rsidR="00252F23" w:rsidRPr="00900415" w:rsidRDefault="00252F23" w:rsidP="00C6317D">
      <w:pPr>
        <w:autoSpaceDE w:val="0"/>
        <w:autoSpaceDN w:val="0"/>
        <w:adjustRightInd w:val="0"/>
        <w:spacing w:after="0" w:line="240" w:lineRule="auto"/>
        <w:jc w:val="center"/>
        <w:rPr>
          <w:rFonts w:ascii="Times New Roman" w:hAnsi="Times New Roman" w:cs="Times New Roman"/>
          <w:color w:val="000000"/>
          <w:sz w:val="24"/>
          <w:szCs w:val="24"/>
        </w:rPr>
      </w:pPr>
    </w:p>
    <w:p w14:paraId="3CBFBA14" w14:textId="77777777" w:rsidR="00C6317D" w:rsidRPr="00900415" w:rsidRDefault="00C6317D" w:rsidP="00C6317D">
      <w:pPr>
        <w:autoSpaceDE w:val="0"/>
        <w:autoSpaceDN w:val="0"/>
        <w:adjustRightInd w:val="0"/>
        <w:spacing w:after="0" w:line="240" w:lineRule="auto"/>
        <w:rPr>
          <w:rFonts w:ascii="Times New Roman" w:hAnsi="Times New Roman" w:cs="Times New Roman"/>
          <w:color w:val="000000"/>
          <w:sz w:val="24"/>
          <w:szCs w:val="24"/>
        </w:rPr>
      </w:pPr>
    </w:p>
    <w:p w14:paraId="22525D05" w14:textId="47D83103"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Некоммерческая организация </w:t>
      </w:r>
      <w:proofErr w:type="spellStart"/>
      <w:r w:rsidRPr="00A30564">
        <w:rPr>
          <w:rFonts w:ascii="Times New Roman" w:hAnsi="Times New Roman" w:cs="Times New Roman"/>
          <w:b/>
          <w:bCs/>
          <w:color w:val="000000"/>
          <w:sz w:val="24"/>
          <w:szCs w:val="24"/>
        </w:rPr>
        <w:t>микрокредитная</w:t>
      </w:r>
      <w:proofErr w:type="spellEnd"/>
      <w:r w:rsidRPr="00A30564">
        <w:rPr>
          <w:rFonts w:ascii="Times New Roman" w:hAnsi="Times New Roman" w:cs="Times New Roman"/>
          <w:b/>
          <w:bCs/>
          <w:color w:val="000000"/>
          <w:sz w:val="24"/>
          <w:szCs w:val="24"/>
        </w:rPr>
        <w:t xml:space="preserve"> компания</w:t>
      </w:r>
      <w:r w:rsidR="00390D47" w:rsidRPr="00A30564">
        <w:rPr>
          <w:rFonts w:ascii="Times New Roman" w:hAnsi="Times New Roman" w:cs="Times New Roman"/>
          <w:b/>
          <w:bCs/>
          <w:color w:val="000000"/>
          <w:sz w:val="24"/>
          <w:szCs w:val="24"/>
        </w:rPr>
        <w:t xml:space="preserve"> </w:t>
      </w:r>
      <w:r w:rsidRPr="00A30564">
        <w:rPr>
          <w:rFonts w:ascii="Times New Roman" w:hAnsi="Times New Roman" w:cs="Times New Roman"/>
          <w:b/>
          <w:bCs/>
          <w:color w:val="000000"/>
          <w:sz w:val="24"/>
          <w:szCs w:val="24"/>
        </w:rPr>
        <w:t xml:space="preserve">«Фонд микрофинансирования субъектов малого и среднего предпринимательства в Ставропольском крае» </w:t>
      </w:r>
      <w:r w:rsidRPr="00A30564">
        <w:rPr>
          <w:rFonts w:ascii="Times New Roman" w:hAnsi="Times New Roman" w:cs="Times New Roman"/>
          <w:color w:val="000000"/>
          <w:sz w:val="24"/>
          <w:szCs w:val="24"/>
        </w:rPr>
        <w:t xml:space="preserve">сообщает о проведении отбора банков </w:t>
      </w:r>
      <w:r w:rsidR="00390D47" w:rsidRPr="00A30564">
        <w:rPr>
          <w:rFonts w:ascii="Times New Roman" w:hAnsi="Times New Roman" w:cs="Times New Roman"/>
          <w:color w:val="000000"/>
          <w:sz w:val="24"/>
          <w:szCs w:val="24"/>
        </w:rPr>
        <w:t xml:space="preserve">для заключения </w:t>
      </w:r>
      <w:r w:rsidR="00390D47" w:rsidRPr="00A30564">
        <w:rPr>
          <w:rFonts w:ascii="Times New Roman" w:eastAsia="Calibri" w:hAnsi="Times New Roman" w:cs="Times New Roman"/>
          <w:color w:val="000000" w:themeColor="text1"/>
          <w:sz w:val="24"/>
          <w:szCs w:val="24"/>
        </w:rPr>
        <w:t xml:space="preserve">Договора </w:t>
      </w:r>
      <w:r w:rsidR="00390D47" w:rsidRPr="00A30564">
        <w:rPr>
          <w:rFonts w:ascii="Times New Roman" w:hAnsi="Times New Roman" w:cs="Times New Roman"/>
          <w:bCs/>
          <w:sz w:val="24"/>
          <w:szCs w:val="24"/>
        </w:rPr>
        <w:t>на оказание услуг по расчетно-кассовому обслуживанию и размещению временно свободных денежных средств Фонда во вклады (депозиты)</w:t>
      </w:r>
      <w:r w:rsidRPr="00A30564">
        <w:rPr>
          <w:rFonts w:ascii="Times New Roman" w:hAnsi="Times New Roman" w:cs="Times New Roman"/>
          <w:color w:val="000000"/>
          <w:sz w:val="24"/>
          <w:szCs w:val="24"/>
        </w:rPr>
        <w:t xml:space="preserve">. </w:t>
      </w:r>
    </w:p>
    <w:p w14:paraId="4CC754CB"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p>
    <w:p w14:paraId="160CD0A2"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1. Организатор отбора </w:t>
      </w:r>
    </w:p>
    <w:p w14:paraId="04AC8503"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Cs/>
          <w:color w:val="000000"/>
          <w:sz w:val="24"/>
          <w:szCs w:val="24"/>
        </w:rPr>
        <w:t xml:space="preserve">Некоммерческая организация </w:t>
      </w:r>
      <w:proofErr w:type="spellStart"/>
      <w:r w:rsidRPr="00A30564">
        <w:rPr>
          <w:rFonts w:ascii="Times New Roman" w:hAnsi="Times New Roman" w:cs="Times New Roman"/>
          <w:bCs/>
          <w:color w:val="000000"/>
          <w:sz w:val="24"/>
          <w:szCs w:val="24"/>
        </w:rPr>
        <w:t>микрокредитная</w:t>
      </w:r>
      <w:proofErr w:type="spellEnd"/>
      <w:r w:rsidRPr="00A30564">
        <w:rPr>
          <w:rFonts w:ascii="Times New Roman" w:hAnsi="Times New Roman" w:cs="Times New Roman"/>
          <w:bCs/>
          <w:color w:val="000000"/>
          <w:sz w:val="24"/>
          <w:szCs w:val="24"/>
        </w:rPr>
        <w:t xml:space="preserve"> компания «Фонд микрофинансирования субъектов малого и среднего предпринимательства в Ставропольском крае»</w:t>
      </w:r>
      <w:r w:rsidRPr="00A30564">
        <w:rPr>
          <w:rFonts w:ascii="Times New Roman" w:hAnsi="Times New Roman" w:cs="Times New Roman"/>
          <w:b/>
          <w:bCs/>
          <w:color w:val="000000"/>
          <w:sz w:val="24"/>
          <w:szCs w:val="24"/>
        </w:rPr>
        <w:t xml:space="preserve"> </w:t>
      </w:r>
      <w:r w:rsidRPr="00A30564">
        <w:rPr>
          <w:rFonts w:ascii="Times New Roman" w:hAnsi="Times New Roman" w:cs="Times New Roman"/>
          <w:color w:val="000000"/>
          <w:sz w:val="24"/>
          <w:szCs w:val="24"/>
        </w:rPr>
        <w:t xml:space="preserve">(далее – Фонд): </w:t>
      </w:r>
    </w:p>
    <w:p w14:paraId="6977735E" w14:textId="337C8B94"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u w:val="single"/>
        </w:rPr>
      </w:pPr>
      <w:r w:rsidRPr="00A30564">
        <w:rPr>
          <w:rFonts w:ascii="Times New Roman" w:hAnsi="Times New Roman" w:cs="Times New Roman"/>
          <w:color w:val="000000"/>
          <w:sz w:val="24"/>
          <w:szCs w:val="24"/>
        </w:rPr>
        <w:t>Адрес:</w:t>
      </w:r>
      <w:r w:rsidR="00390D47" w:rsidRPr="00A30564">
        <w:rPr>
          <w:sz w:val="24"/>
          <w:szCs w:val="24"/>
        </w:rPr>
        <w:t xml:space="preserve"> </w:t>
      </w:r>
      <w:r w:rsidR="00390D47" w:rsidRPr="00A30564">
        <w:rPr>
          <w:rFonts w:ascii="Times New Roman" w:hAnsi="Times New Roman" w:cs="Times New Roman"/>
          <w:sz w:val="24"/>
          <w:szCs w:val="24"/>
          <w:u w:val="single"/>
        </w:rPr>
        <w:t>355002, Ставропольский край, г. Ставрополь, ул. Пушкина, д.25а, помещения 88-107</w:t>
      </w:r>
    </w:p>
    <w:p w14:paraId="2691CE97" w14:textId="042535B1"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8E5BDE">
        <w:rPr>
          <w:rFonts w:ascii="Times New Roman" w:hAnsi="Times New Roman" w:cs="Times New Roman"/>
          <w:color w:val="000000"/>
          <w:sz w:val="24"/>
          <w:szCs w:val="24"/>
        </w:rPr>
        <w:t>Ответственный исполнитель:</w:t>
      </w:r>
      <w:r w:rsidR="008E5BDE">
        <w:rPr>
          <w:rFonts w:ascii="Times New Roman" w:hAnsi="Times New Roman" w:cs="Times New Roman"/>
          <w:color w:val="000000"/>
          <w:sz w:val="24"/>
          <w:szCs w:val="24"/>
        </w:rPr>
        <w:t xml:space="preserve"> </w:t>
      </w:r>
      <w:r w:rsidR="008E5BDE" w:rsidRPr="008E5BDE">
        <w:rPr>
          <w:rFonts w:ascii="Times New Roman" w:hAnsi="Times New Roman" w:cs="Times New Roman"/>
          <w:color w:val="000000"/>
          <w:sz w:val="24"/>
          <w:szCs w:val="24"/>
          <w:u w:val="single"/>
        </w:rPr>
        <w:t>главный бухгалтер Байчорова Асият Мудалифовна</w:t>
      </w:r>
      <w:r w:rsidRPr="008E5BDE">
        <w:rPr>
          <w:rFonts w:ascii="Times New Roman" w:hAnsi="Times New Roman" w:cs="Times New Roman"/>
          <w:color w:val="000000"/>
          <w:sz w:val="24"/>
          <w:szCs w:val="24"/>
          <w:u w:val="single"/>
        </w:rPr>
        <w:t xml:space="preserve"> </w:t>
      </w:r>
    </w:p>
    <w:p w14:paraId="42AF50D8" w14:textId="3D5AAA35"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u w:val="single"/>
        </w:rPr>
      </w:pPr>
      <w:r w:rsidRPr="00A30564">
        <w:rPr>
          <w:rFonts w:ascii="Times New Roman" w:hAnsi="Times New Roman" w:cs="Times New Roman"/>
          <w:color w:val="000000"/>
          <w:sz w:val="24"/>
          <w:szCs w:val="24"/>
        </w:rPr>
        <w:t>Телефон/фак</w:t>
      </w:r>
      <w:r w:rsidR="00390D47" w:rsidRPr="00A30564">
        <w:rPr>
          <w:rFonts w:ascii="Times New Roman" w:hAnsi="Times New Roman" w:cs="Times New Roman"/>
          <w:color w:val="000000"/>
          <w:sz w:val="24"/>
          <w:szCs w:val="24"/>
        </w:rPr>
        <w:t xml:space="preserve">с: </w:t>
      </w:r>
      <w:r w:rsidR="00390D47" w:rsidRPr="00A30564">
        <w:rPr>
          <w:rFonts w:ascii="Times New Roman" w:hAnsi="Times New Roman" w:cs="Times New Roman"/>
          <w:color w:val="000000"/>
          <w:sz w:val="24"/>
          <w:szCs w:val="24"/>
          <w:u w:val="single"/>
        </w:rPr>
        <w:t>8 (8652) 24-05-94, 8-988-090-53-62</w:t>
      </w:r>
    </w:p>
    <w:p w14:paraId="2B69266A" w14:textId="550073FD" w:rsidR="00C6317D" w:rsidRPr="00A30564" w:rsidRDefault="00C6317D" w:rsidP="00C6317D">
      <w:pPr>
        <w:autoSpaceDE w:val="0"/>
        <w:autoSpaceDN w:val="0"/>
        <w:adjustRightInd w:val="0"/>
        <w:spacing w:after="0" w:line="240" w:lineRule="auto"/>
        <w:jc w:val="both"/>
        <w:rPr>
          <w:rFonts w:ascii="Times New Roman" w:hAnsi="Times New Roman" w:cs="Times New Roman"/>
          <w:sz w:val="24"/>
          <w:szCs w:val="24"/>
        </w:rPr>
      </w:pPr>
      <w:r w:rsidRPr="00A30564">
        <w:rPr>
          <w:rFonts w:ascii="Times New Roman" w:hAnsi="Times New Roman" w:cs="Times New Roman"/>
          <w:color w:val="000000"/>
          <w:sz w:val="24"/>
          <w:szCs w:val="24"/>
        </w:rPr>
        <w:t xml:space="preserve">Адрес электронной почты: </w:t>
      </w:r>
      <w:r w:rsidR="00390D47" w:rsidRPr="00A30564">
        <w:rPr>
          <w:rFonts w:ascii="Times New Roman" w:hAnsi="Times New Roman" w:cs="Times New Roman"/>
          <w:sz w:val="24"/>
          <w:szCs w:val="24"/>
          <w:shd w:val="clear" w:color="auto" w:fill="FFFFFF"/>
        </w:rPr>
        <w:t>skfm@microfond26.ru</w:t>
      </w:r>
    </w:p>
    <w:p w14:paraId="063ED49F" w14:textId="77777777" w:rsidR="00A30564" w:rsidRPr="00A30564" w:rsidRDefault="00A30564" w:rsidP="00C6317D">
      <w:pPr>
        <w:autoSpaceDE w:val="0"/>
        <w:autoSpaceDN w:val="0"/>
        <w:adjustRightInd w:val="0"/>
        <w:spacing w:after="0" w:line="240" w:lineRule="auto"/>
        <w:jc w:val="both"/>
        <w:rPr>
          <w:rFonts w:ascii="Times New Roman" w:hAnsi="Times New Roman" w:cs="Times New Roman"/>
          <w:b/>
          <w:bCs/>
          <w:color w:val="000000"/>
          <w:sz w:val="24"/>
          <w:szCs w:val="24"/>
        </w:rPr>
      </w:pPr>
    </w:p>
    <w:p w14:paraId="7BF37F7B" w14:textId="02D0259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2. Порядок отбора </w:t>
      </w:r>
    </w:p>
    <w:p w14:paraId="476E7CC2" w14:textId="77777777" w:rsidR="00C6317D" w:rsidRPr="00A30564" w:rsidRDefault="00C6317D" w:rsidP="00C6317D">
      <w:pPr>
        <w:autoSpaceDE w:val="0"/>
        <w:autoSpaceDN w:val="0"/>
        <w:adjustRightInd w:val="0"/>
        <w:spacing w:after="0" w:line="240" w:lineRule="auto"/>
        <w:jc w:val="both"/>
        <w:rPr>
          <w:rFonts w:ascii="Times New Roman" w:eastAsia="Times New Roman" w:hAnsi="Times New Roman" w:cs="Times New Roman"/>
          <w:bCs/>
          <w:color w:val="0000FF"/>
          <w:sz w:val="24"/>
          <w:szCs w:val="24"/>
          <w:u w:val="single"/>
          <w:lang w:eastAsia="ru-RU"/>
        </w:rPr>
      </w:pPr>
      <w:r w:rsidRPr="00A30564">
        <w:rPr>
          <w:rFonts w:ascii="Times New Roman" w:hAnsi="Times New Roman" w:cs="Times New Roman"/>
          <w:color w:val="000000"/>
          <w:sz w:val="24"/>
          <w:szCs w:val="24"/>
        </w:rPr>
        <w:t xml:space="preserve">Информация об отборе банков публикуется и размещается на официальном сайте Фонда: </w:t>
      </w:r>
      <w:hyperlink r:id="rId7" w:tgtFrame="_blank" w:history="1">
        <w:r w:rsidRPr="00A30564">
          <w:rPr>
            <w:rFonts w:ascii="Times New Roman" w:eastAsia="Times New Roman" w:hAnsi="Times New Roman" w:cs="Times New Roman"/>
            <w:bCs/>
            <w:color w:val="0000FF"/>
            <w:sz w:val="24"/>
            <w:szCs w:val="24"/>
            <w:u w:val="single"/>
            <w:lang w:eastAsia="ru-RU"/>
          </w:rPr>
          <w:t>microfond26.ru</w:t>
        </w:r>
      </w:hyperlink>
      <w:r w:rsidRPr="00A30564">
        <w:rPr>
          <w:rFonts w:ascii="Times New Roman" w:eastAsia="Times New Roman" w:hAnsi="Times New Roman" w:cs="Times New Roman"/>
          <w:bCs/>
          <w:color w:val="0000FF"/>
          <w:sz w:val="24"/>
          <w:szCs w:val="24"/>
          <w:u w:val="single"/>
          <w:lang w:eastAsia="ru-RU"/>
        </w:rPr>
        <w:t>.</w:t>
      </w:r>
    </w:p>
    <w:p w14:paraId="5854B64D" w14:textId="77777777" w:rsidR="00A30564" w:rsidRPr="00A30564" w:rsidRDefault="00A30564" w:rsidP="00C6317D">
      <w:pPr>
        <w:autoSpaceDE w:val="0"/>
        <w:autoSpaceDN w:val="0"/>
        <w:adjustRightInd w:val="0"/>
        <w:spacing w:after="0" w:line="240" w:lineRule="auto"/>
        <w:jc w:val="both"/>
        <w:rPr>
          <w:rFonts w:ascii="Times New Roman" w:hAnsi="Times New Roman" w:cs="Times New Roman"/>
          <w:b/>
          <w:bCs/>
          <w:color w:val="000000"/>
          <w:sz w:val="24"/>
          <w:szCs w:val="24"/>
        </w:rPr>
      </w:pPr>
    </w:p>
    <w:p w14:paraId="5B28E9CE" w14:textId="336F852C"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3. Наименование и предмет отбора</w:t>
      </w:r>
      <w:r w:rsidRPr="00A30564">
        <w:rPr>
          <w:rFonts w:ascii="Times New Roman" w:hAnsi="Times New Roman" w:cs="Times New Roman"/>
          <w:color w:val="000000"/>
          <w:sz w:val="24"/>
          <w:szCs w:val="24"/>
        </w:rPr>
        <w:t xml:space="preserve">: </w:t>
      </w:r>
    </w:p>
    <w:p w14:paraId="4B9E7DBE" w14:textId="0D6229C3"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Фонд проводит отбор банков для </w:t>
      </w:r>
      <w:r w:rsidR="00B90FAE" w:rsidRPr="00A30564">
        <w:rPr>
          <w:rFonts w:ascii="Times New Roman" w:hAnsi="Times New Roman" w:cs="Times New Roman"/>
          <w:color w:val="000000"/>
          <w:sz w:val="24"/>
          <w:szCs w:val="24"/>
        </w:rPr>
        <w:t xml:space="preserve">заключения </w:t>
      </w:r>
      <w:r w:rsidR="00B90FAE" w:rsidRPr="00A30564">
        <w:rPr>
          <w:rFonts w:ascii="Times New Roman" w:eastAsia="Calibri" w:hAnsi="Times New Roman" w:cs="Times New Roman"/>
          <w:color w:val="000000" w:themeColor="text1"/>
          <w:sz w:val="24"/>
          <w:szCs w:val="24"/>
        </w:rPr>
        <w:t xml:space="preserve">Договора </w:t>
      </w:r>
      <w:r w:rsidR="00B90FAE" w:rsidRPr="00A30564">
        <w:rPr>
          <w:rFonts w:ascii="Times New Roman" w:hAnsi="Times New Roman" w:cs="Times New Roman"/>
          <w:bCs/>
          <w:sz w:val="24"/>
          <w:szCs w:val="24"/>
        </w:rPr>
        <w:t>на оказание услуг по расчетно-кассовому обслуживанию и размещению временно свободных денежных средств Фонда во вклады (депозиты)</w:t>
      </w:r>
      <w:r w:rsidRPr="00A30564">
        <w:rPr>
          <w:rFonts w:ascii="Times New Roman" w:hAnsi="Times New Roman" w:cs="Times New Roman"/>
          <w:color w:val="000000"/>
          <w:sz w:val="24"/>
          <w:szCs w:val="24"/>
        </w:rPr>
        <w:t xml:space="preserve">. </w:t>
      </w:r>
    </w:p>
    <w:p w14:paraId="1A4AD02C" w14:textId="0CC9DC59"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Предметом отбора является право на заключение с </w:t>
      </w:r>
      <w:r w:rsidR="002C4EA8" w:rsidRPr="00A30564">
        <w:rPr>
          <w:rFonts w:ascii="Times New Roman" w:hAnsi="Times New Roman" w:cs="Times New Roman"/>
          <w:color w:val="000000"/>
          <w:sz w:val="24"/>
          <w:szCs w:val="24"/>
        </w:rPr>
        <w:t>Фондом</w:t>
      </w:r>
      <w:r w:rsidRPr="00A30564">
        <w:rPr>
          <w:rFonts w:ascii="Times New Roman" w:hAnsi="Times New Roman" w:cs="Times New Roman"/>
          <w:color w:val="000000"/>
          <w:sz w:val="24"/>
          <w:szCs w:val="24"/>
        </w:rPr>
        <w:t xml:space="preserve"> договора банковского вклада (депозита) на следующих обязательных условиях: </w:t>
      </w:r>
    </w:p>
    <w:p w14:paraId="4320DBE9" w14:textId="1FB28C4D"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3.1. Размер средств для размещения </w:t>
      </w:r>
      <w:r w:rsidR="00447113" w:rsidRPr="00A30564">
        <w:rPr>
          <w:rFonts w:ascii="Times New Roman" w:hAnsi="Times New Roman" w:cs="Times New Roman"/>
          <w:color w:val="000000"/>
          <w:sz w:val="24"/>
          <w:szCs w:val="24"/>
        </w:rPr>
        <w:t>–</w:t>
      </w:r>
      <w:r w:rsidRPr="00A30564">
        <w:rPr>
          <w:rFonts w:ascii="Times New Roman" w:hAnsi="Times New Roman" w:cs="Times New Roman"/>
          <w:color w:val="000000"/>
          <w:sz w:val="24"/>
          <w:szCs w:val="24"/>
        </w:rPr>
        <w:t xml:space="preserve"> </w:t>
      </w:r>
      <w:r w:rsidR="0012332C">
        <w:rPr>
          <w:rFonts w:ascii="Times New Roman" w:hAnsi="Times New Roman" w:cs="Times New Roman"/>
          <w:color w:val="000000"/>
          <w:sz w:val="24"/>
          <w:szCs w:val="24"/>
        </w:rPr>
        <w:t>5</w:t>
      </w:r>
      <w:r w:rsidR="005E5FE2">
        <w:rPr>
          <w:rFonts w:ascii="Times New Roman" w:hAnsi="Times New Roman" w:cs="Times New Roman"/>
          <w:color w:val="000000"/>
          <w:sz w:val="24"/>
          <w:szCs w:val="24"/>
        </w:rPr>
        <w:t>5</w:t>
      </w:r>
      <w:r w:rsidR="0012332C">
        <w:rPr>
          <w:rFonts w:ascii="Times New Roman" w:hAnsi="Times New Roman" w:cs="Times New Roman"/>
          <w:color w:val="000000"/>
          <w:sz w:val="24"/>
          <w:szCs w:val="24"/>
        </w:rPr>
        <w:t> 000 000,00</w:t>
      </w:r>
      <w:r w:rsidR="00A30564" w:rsidRPr="00A30564">
        <w:rPr>
          <w:rFonts w:ascii="Times New Roman" w:hAnsi="Times New Roman" w:cs="Times New Roman"/>
          <w:color w:val="000000"/>
          <w:sz w:val="24"/>
          <w:szCs w:val="24"/>
        </w:rPr>
        <w:t xml:space="preserve"> </w:t>
      </w:r>
      <w:r w:rsidR="00447113" w:rsidRPr="00A30564">
        <w:rPr>
          <w:rFonts w:ascii="Times New Roman" w:hAnsi="Times New Roman" w:cs="Times New Roman"/>
          <w:color w:val="000000"/>
          <w:sz w:val="24"/>
          <w:szCs w:val="24"/>
        </w:rPr>
        <w:t>(</w:t>
      </w:r>
      <w:r w:rsidR="005C6E7E">
        <w:rPr>
          <w:rFonts w:ascii="Times New Roman" w:hAnsi="Times New Roman" w:cs="Times New Roman"/>
          <w:color w:val="000000"/>
          <w:sz w:val="24"/>
          <w:szCs w:val="24"/>
        </w:rPr>
        <w:t xml:space="preserve">пятьдесят </w:t>
      </w:r>
      <w:r w:rsidR="005E5FE2">
        <w:rPr>
          <w:rFonts w:ascii="Times New Roman" w:hAnsi="Times New Roman" w:cs="Times New Roman"/>
          <w:color w:val="000000"/>
          <w:sz w:val="24"/>
          <w:szCs w:val="24"/>
        </w:rPr>
        <w:t xml:space="preserve">пять </w:t>
      </w:r>
      <w:r w:rsidR="005C6E7E">
        <w:rPr>
          <w:rFonts w:ascii="Times New Roman" w:hAnsi="Times New Roman" w:cs="Times New Roman"/>
          <w:color w:val="000000"/>
          <w:sz w:val="24"/>
          <w:szCs w:val="24"/>
        </w:rPr>
        <w:t>миллионов</w:t>
      </w:r>
      <w:r w:rsidR="00447113" w:rsidRPr="00A30564">
        <w:rPr>
          <w:rFonts w:ascii="Times New Roman" w:hAnsi="Times New Roman" w:cs="Times New Roman"/>
          <w:color w:val="000000"/>
          <w:sz w:val="24"/>
          <w:szCs w:val="24"/>
        </w:rPr>
        <w:t>)</w:t>
      </w:r>
      <w:r w:rsidRPr="00A30564">
        <w:rPr>
          <w:rFonts w:ascii="Times New Roman" w:hAnsi="Times New Roman" w:cs="Times New Roman"/>
          <w:color w:val="000000"/>
          <w:sz w:val="24"/>
          <w:szCs w:val="24"/>
        </w:rPr>
        <w:t xml:space="preserve"> рублей; </w:t>
      </w:r>
    </w:p>
    <w:p w14:paraId="5EA14EC3" w14:textId="36EA754A"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3.2. Срок размещения средств </w:t>
      </w:r>
      <w:r w:rsidR="00447113" w:rsidRPr="00A30564">
        <w:rPr>
          <w:rFonts w:ascii="Times New Roman" w:hAnsi="Times New Roman" w:cs="Times New Roman"/>
          <w:color w:val="000000"/>
          <w:sz w:val="24"/>
          <w:szCs w:val="24"/>
        </w:rPr>
        <w:t>–</w:t>
      </w:r>
      <w:r w:rsidR="00A30564" w:rsidRPr="00A30564">
        <w:rPr>
          <w:rFonts w:ascii="Times New Roman" w:hAnsi="Times New Roman" w:cs="Times New Roman"/>
          <w:color w:val="000000"/>
          <w:sz w:val="24"/>
          <w:szCs w:val="24"/>
        </w:rPr>
        <w:t xml:space="preserve"> </w:t>
      </w:r>
      <w:r w:rsidR="005C6E7E">
        <w:rPr>
          <w:rFonts w:ascii="Times New Roman" w:hAnsi="Times New Roman" w:cs="Times New Roman"/>
          <w:color w:val="000000"/>
          <w:sz w:val="24"/>
          <w:szCs w:val="24"/>
        </w:rPr>
        <w:t>9</w:t>
      </w:r>
      <w:r w:rsidR="005E5FE2">
        <w:rPr>
          <w:rFonts w:ascii="Times New Roman" w:hAnsi="Times New Roman" w:cs="Times New Roman"/>
          <w:color w:val="000000"/>
          <w:sz w:val="24"/>
          <w:szCs w:val="24"/>
        </w:rPr>
        <w:t>0</w:t>
      </w:r>
      <w:r w:rsidRPr="00A30564">
        <w:rPr>
          <w:rFonts w:ascii="Times New Roman" w:hAnsi="Times New Roman" w:cs="Times New Roman"/>
          <w:color w:val="000000"/>
          <w:sz w:val="24"/>
          <w:szCs w:val="24"/>
        </w:rPr>
        <w:t xml:space="preserve"> (дата внесения и дата возврата средств будет определена договором банковского депозита); </w:t>
      </w:r>
    </w:p>
    <w:p w14:paraId="6D5775DD" w14:textId="01D7B90C"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3.3. Минимальная процентная ставка размещения средств –</w:t>
      </w:r>
      <w:r w:rsidR="00A30564" w:rsidRPr="00A30564">
        <w:rPr>
          <w:rFonts w:ascii="Times New Roman" w:hAnsi="Times New Roman" w:cs="Times New Roman"/>
          <w:color w:val="000000"/>
          <w:sz w:val="24"/>
          <w:szCs w:val="24"/>
        </w:rPr>
        <w:t xml:space="preserve"> </w:t>
      </w:r>
      <w:r w:rsidR="005C6E7E">
        <w:rPr>
          <w:rFonts w:ascii="Times New Roman" w:hAnsi="Times New Roman" w:cs="Times New Roman"/>
          <w:color w:val="000000"/>
          <w:sz w:val="24"/>
          <w:szCs w:val="24"/>
        </w:rPr>
        <w:t>1</w:t>
      </w:r>
      <w:r w:rsidR="005E5FE2">
        <w:rPr>
          <w:rFonts w:ascii="Times New Roman" w:hAnsi="Times New Roman" w:cs="Times New Roman"/>
          <w:color w:val="000000"/>
          <w:sz w:val="24"/>
          <w:szCs w:val="24"/>
        </w:rPr>
        <w:t>6</w:t>
      </w:r>
      <w:r w:rsidR="005C6E7E">
        <w:rPr>
          <w:rFonts w:ascii="Times New Roman" w:hAnsi="Times New Roman" w:cs="Times New Roman"/>
          <w:color w:val="000000"/>
          <w:sz w:val="24"/>
          <w:szCs w:val="24"/>
        </w:rPr>
        <w:t xml:space="preserve">,00 </w:t>
      </w:r>
      <w:r w:rsidRPr="00A30564">
        <w:rPr>
          <w:rFonts w:ascii="Times New Roman" w:hAnsi="Times New Roman" w:cs="Times New Roman"/>
          <w:color w:val="000000"/>
          <w:sz w:val="24"/>
          <w:szCs w:val="24"/>
        </w:rPr>
        <w:t>% годовых</w:t>
      </w:r>
      <w:r w:rsidR="00A30564" w:rsidRPr="00A30564">
        <w:rPr>
          <w:rFonts w:ascii="Times New Roman" w:hAnsi="Times New Roman" w:cs="Times New Roman"/>
          <w:color w:val="000000"/>
          <w:sz w:val="24"/>
          <w:szCs w:val="24"/>
        </w:rPr>
        <w:t>.</w:t>
      </w:r>
      <w:r w:rsidRPr="00A30564">
        <w:rPr>
          <w:rFonts w:ascii="Times New Roman" w:hAnsi="Times New Roman" w:cs="Times New Roman"/>
          <w:color w:val="000000"/>
          <w:sz w:val="24"/>
          <w:szCs w:val="24"/>
        </w:rPr>
        <w:t xml:space="preserve"> </w:t>
      </w:r>
    </w:p>
    <w:p w14:paraId="4F51961F" w14:textId="4738A979"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p>
    <w:p w14:paraId="07F90067"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4. Требования к банкам: </w:t>
      </w:r>
    </w:p>
    <w:p w14:paraId="76911A6C"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Организация проводит отбор банков при условии одновременного соблюдения следующих требований: </w:t>
      </w:r>
    </w:p>
    <w:p w14:paraId="6717E5E2" w14:textId="23E39E58" w:rsidR="002C4EA8" w:rsidRPr="00900415" w:rsidRDefault="002C4EA8" w:rsidP="002C4EA8">
      <w:pPr>
        <w:pStyle w:val="a9"/>
        <w:spacing w:before="0" w:beforeAutospacing="0" w:after="0" w:afterAutospacing="0" w:line="288" w:lineRule="atLeast"/>
        <w:ind w:firstLine="709"/>
        <w:jc w:val="both"/>
      </w:pPr>
      <w:r w:rsidRPr="00900415">
        <w:t>-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14:paraId="1ADB0A83" w14:textId="49645996" w:rsidR="002C4EA8" w:rsidRPr="00900415" w:rsidRDefault="002C4EA8" w:rsidP="002C4EA8">
      <w:pPr>
        <w:pStyle w:val="a9"/>
        <w:spacing w:before="0" w:beforeAutospacing="0" w:after="0" w:afterAutospacing="0" w:line="288" w:lineRule="atLeast"/>
        <w:ind w:firstLine="709"/>
        <w:jc w:val="both"/>
      </w:pPr>
      <w:r w:rsidRPr="00900415">
        <w:t xml:space="preserve">-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t>
      </w:r>
      <w:hyperlink r:id="rId8" w:tgtFrame="_blank" w:tooltip="&lt;div class=&quot;doc www&quot;&gt;&lt;span class=&quot;aligner&quot;&gt;&lt;div class=&quot;icon listDocWWW-16&quot;&gt;&lt;/div&gt;&lt;/span&gt;www.cbr.ru&lt;/div&gt;" w:history="1">
        <w:r w:rsidRPr="00900415">
          <w:t>www.cbr.ru</w:t>
        </w:r>
      </w:hyperlink>
      <w:r w:rsidRPr="00900415">
        <w:t xml:space="preserve"> в информационно-телекоммуникационной сети «Интернет» в соответствии с Федеральным </w:t>
      </w:r>
      <w:hyperlink r:id="rId9" w:history="1">
        <w:r w:rsidRPr="00900415">
          <w:t>законом</w:t>
        </w:r>
      </w:hyperlink>
      <w:r w:rsidRPr="00900415">
        <w:t xml:space="preserve"> от 10.07.2002 г. № 86-ФЗ «О Центральном банке Российской Федерации (Банке России)» (далее - Закон о Банке России), или на основании информации, представленной кредитной организацией по запросу государственной микрофинансовой организации (в случае приостановления (сокращения объемов) раскрытия данных на указанном сайте); </w:t>
      </w:r>
    </w:p>
    <w:p w14:paraId="602EFD48" w14:textId="3246D286" w:rsidR="002C4EA8" w:rsidRPr="00900415" w:rsidRDefault="002C4EA8" w:rsidP="002C4EA8">
      <w:pPr>
        <w:pStyle w:val="a9"/>
        <w:spacing w:before="0" w:beforeAutospacing="0" w:after="0" w:afterAutospacing="0" w:line="288" w:lineRule="atLeast"/>
        <w:ind w:firstLine="709"/>
        <w:jc w:val="both"/>
      </w:pPr>
      <w:r w:rsidRPr="00900415">
        <w:t>-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900415">
        <w:t>ruA</w:t>
      </w:r>
      <w:proofErr w:type="spellEnd"/>
      <w:r w:rsidRPr="00900415">
        <w:t xml:space="preserve">-»; </w:t>
      </w:r>
    </w:p>
    <w:p w14:paraId="05B7AE1E" w14:textId="74B85EBB" w:rsidR="002C4EA8" w:rsidRPr="00900415" w:rsidRDefault="002C4EA8" w:rsidP="002C4EA8">
      <w:pPr>
        <w:pStyle w:val="a9"/>
        <w:spacing w:before="0" w:beforeAutospacing="0" w:after="0" w:afterAutospacing="0" w:line="288" w:lineRule="atLeast"/>
        <w:ind w:firstLine="709"/>
        <w:jc w:val="both"/>
      </w:pPr>
      <w:r w:rsidRPr="00900415">
        <w:t xml:space="preserve">- срок деятельности кредитной организации с даты ее регистрации составляет не менее 5 (пяти) лет; </w:t>
      </w:r>
    </w:p>
    <w:p w14:paraId="729F6B25" w14:textId="2EE6060A" w:rsidR="002C4EA8" w:rsidRPr="00900415" w:rsidRDefault="002C4EA8" w:rsidP="002C4EA8">
      <w:pPr>
        <w:pStyle w:val="a9"/>
        <w:spacing w:before="0" w:beforeAutospacing="0" w:after="0" w:afterAutospacing="0" w:line="288" w:lineRule="atLeast"/>
        <w:ind w:firstLine="709"/>
        <w:jc w:val="both"/>
      </w:pPr>
      <w:r w:rsidRPr="00900415">
        <w:lastRenderedPageBreak/>
        <w:t xml:space="preserve">-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Законом о Банке России; </w:t>
      </w:r>
    </w:p>
    <w:p w14:paraId="68DE57C2" w14:textId="56C1A5CE" w:rsidR="002C4EA8" w:rsidRPr="00900415" w:rsidRDefault="002C4EA8" w:rsidP="002C4EA8">
      <w:pPr>
        <w:pStyle w:val="a9"/>
        <w:spacing w:before="0" w:beforeAutospacing="0" w:after="0" w:afterAutospacing="0" w:line="288" w:lineRule="atLeast"/>
        <w:ind w:firstLine="709"/>
        <w:jc w:val="both"/>
      </w:pPr>
      <w:r w:rsidRPr="00900415">
        <w:t xml:space="preserve">-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 </w:t>
      </w:r>
    </w:p>
    <w:p w14:paraId="56EA119F" w14:textId="251A2532" w:rsidR="002C4EA8" w:rsidRPr="00900415" w:rsidRDefault="002C4EA8" w:rsidP="002C4EA8">
      <w:pPr>
        <w:pStyle w:val="a9"/>
        <w:spacing w:before="0" w:beforeAutospacing="0" w:after="0" w:afterAutospacing="0" w:line="288" w:lineRule="atLeast"/>
        <w:ind w:firstLine="709"/>
        <w:jc w:val="both"/>
      </w:pPr>
      <w:r w:rsidRPr="00900415">
        <w:t xml:space="preserve">- участие кредитной организации в системе обязательного страхования вкладов в банках Российской Федерации в соответствии с Федеральным </w:t>
      </w:r>
      <w:hyperlink r:id="rId10" w:history="1">
        <w:r w:rsidRPr="00900415">
          <w:t>законом</w:t>
        </w:r>
      </w:hyperlink>
      <w:r w:rsidRPr="00900415">
        <w:t xml:space="preserve"> от 23.12.2003 г. </w:t>
      </w:r>
      <w:r w:rsidRPr="00900415">
        <w:br/>
        <w:t>№ 177-ФЗ «О страховании вкладов в банках Российской Федерации».</w:t>
      </w:r>
    </w:p>
    <w:p w14:paraId="5F55C1B1" w14:textId="04CF0FD9" w:rsidR="00C6317D" w:rsidRPr="00900415" w:rsidRDefault="002C4EA8"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            </w:t>
      </w:r>
      <w:r w:rsidR="00C6317D" w:rsidRPr="00900415">
        <w:rPr>
          <w:rFonts w:ascii="Times New Roman" w:hAnsi="Times New Roman" w:cs="Times New Roman"/>
          <w:color w:val="000000"/>
          <w:sz w:val="24"/>
          <w:szCs w:val="24"/>
        </w:rPr>
        <w:t xml:space="preserve">- осуществление банком деятельности на территории </w:t>
      </w:r>
      <w:r w:rsidRPr="00900415">
        <w:rPr>
          <w:rFonts w:ascii="Times New Roman" w:hAnsi="Times New Roman" w:cs="Times New Roman"/>
          <w:color w:val="000000"/>
          <w:sz w:val="24"/>
          <w:szCs w:val="24"/>
        </w:rPr>
        <w:t>Ставропольского края</w:t>
      </w:r>
      <w:r w:rsidR="00C6317D" w:rsidRPr="00900415">
        <w:rPr>
          <w:rFonts w:ascii="Times New Roman" w:hAnsi="Times New Roman" w:cs="Times New Roman"/>
          <w:color w:val="000000"/>
          <w:sz w:val="24"/>
          <w:szCs w:val="24"/>
        </w:rPr>
        <w:t xml:space="preserve"> (наличие на территории </w:t>
      </w:r>
      <w:r w:rsidRPr="00900415">
        <w:rPr>
          <w:rFonts w:ascii="Times New Roman" w:hAnsi="Times New Roman" w:cs="Times New Roman"/>
          <w:color w:val="000000"/>
          <w:sz w:val="24"/>
          <w:szCs w:val="24"/>
        </w:rPr>
        <w:t xml:space="preserve">края </w:t>
      </w:r>
      <w:r w:rsidR="00C6317D" w:rsidRPr="00900415">
        <w:rPr>
          <w:rFonts w:ascii="Times New Roman" w:hAnsi="Times New Roman" w:cs="Times New Roman"/>
          <w:color w:val="000000"/>
          <w:sz w:val="24"/>
          <w:szCs w:val="24"/>
        </w:rPr>
        <w:t xml:space="preserve">филиала/дополнительного офиса/операционного офиса, осуществляющего расчетно-кассовое обслуживание юридических лиц). </w:t>
      </w:r>
    </w:p>
    <w:p w14:paraId="77F495DD"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5. Форма заявки на участие в отборе </w:t>
      </w:r>
    </w:p>
    <w:p w14:paraId="7D263512" w14:textId="49CF042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Форма заявки на участие в отборе размещена на официальном сайте </w:t>
      </w:r>
      <w:r w:rsidR="002C4EA8" w:rsidRPr="00900415">
        <w:rPr>
          <w:rFonts w:ascii="Times New Roman" w:hAnsi="Times New Roman" w:cs="Times New Roman"/>
          <w:color w:val="000000"/>
          <w:sz w:val="24"/>
          <w:szCs w:val="24"/>
        </w:rPr>
        <w:t>Фонда</w:t>
      </w:r>
      <w:r w:rsidRPr="00900415">
        <w:rPr>
          <w:rFonts w:ascii="Times New Roman" w:hAnsi="Times New Roman" w:cs="Times New Roman"/>
          <w:color w:val="000000"/>
          <w:sz w:val="24"/>
          <w:szCs w:val="24"/>
        </w:rPr>
        <w:t xml:space="preserve">. </w:t>
      </w:r>
    </w:p>
    <w:p w14:paraId="3DCEE20F"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6. Место подачи заявок на участие в отборе </w:t>
      </w:r>
    </w:p>
    <w:p w14:paraId="70B0BA6D" w14:textId="77777777" w:rsidR="00900415" w:rsidRPr="00900415" w:rsidRDefault="00C6317D" w:rsidP="00C6317D">
      <w:pPr>
        <w:autoSpaceDE w:val="0"/>
        <w:autoSpaceDN w:val="0"/>
        <w:adjustRightInd w:val="0"/>
        <w:spacing w:after="0" w:line="240" w:lineRule="auto"/>
        <w:jc w:val="both"/>
        <w:rPr>
          <w:rFonts w:ascii="Times New Roman" w:hAnsi="Times New Roman" w:cs="Times New Roman"/>
          <w:sz w:val="24"/>
          <w:szCs w:val="24"/>
        </w:rPr>
      </w:pPr>
      <w:r w:rsidRPr="00900415">
        <w:rPr>
          <w:rFonts w:ascii="Times New Roman" w:hAnsi="Times New Roman" w:cs="Times New Roman"/>
          <w:color w:val="000000"/>
          <w:sz w:val="24"/>
          <w:szCs w:val="24"/>
        </w:rPr>
        <w:t xml:space="preserve">Заявки на участие в отборе подаются по адресу: </w:t>
      </w:r>
      <w:r w:rsidR="00900415" w:rsidRPr="00900415">
        <w:rPr>
          <w:rFonts w:ascii="Times New Roman" w:hAnsi="Times New Roman" w:cs="Times New Roman"/>
          <w:sz w:val="24"/>
          <w:szCs w:val="24"/>
        </w:rPr>
        <w:t>355002, Ставропольский край, г. Ставрополь, ул. Пушкина, д.25а, помещения 88-107.</w:t>
      </w:r>
    </w:p>
    <w:p w14:paraId="0F2074BB" w14:textId="096E89FF"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7. Дата начала и окончания срока подачи заявок на участие в отборе </w:t>
      </w:r>
    </w:p>
    <w:p w14:paraId="6B2AE859" w14:textId="3ADB376A"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color w:val="000000"/>
          <w:sz w:val="24"/>
          <w:szCs w:val="24"/>
        </w:rPr>
        <w:t xml:space="preserve">Дата начала приема </w:t>
      </w:r>
      <w:r w:rsidRPr="00A30564">
        <w:rPr>
          <w:rFonts w:ascii="Times New Roman" w:hAnsi="Times New Roman" w:cs="Times New Roman"/>
          <w:color w:val="000000"/>
          <w:sz w:val="24"/>
          <w:szCs w:val="24"/>
        </w:rPr>
        <w:t xml:space="preserve">заявок: </w:t>
      </w:r>
      <w:r w:rsidR="00252F23">
        <w:rPr>
          <w:rFonts w:ascii="Times New Roman" w:hAnsi="Times New Roman" w:cs="Times New Roman"/>
          <w:color w:val="000000"/>
          <w:sz w:val="24"/>
          <w:szCs w:val="24"/>
        </w:rPr>
        <w:t>0</w:t>
      </w:r>
      <w:r w:rsidR="005E5FE2">
        <w:rPr>
          <w:rFonts w:ascii="Times New Roman" w:hAnsi="Times New Roman" w:cs="Times New Roman"/>
          <w:color w:val="000000"/>
          <w:sz w:val="24"/>
          <w:szCs w:val="24"/>
        </w:rPr>
        <w:t>1</w:t>
      </w:r>
      <w:r w:rsidRPr="00A30564">
        <w:rPr>
          <w:rFonts w:ascii="Times New Roman" w:hAnsi="Times New Roman" w:cs="Times New Roman"/>
          <w:color w:val="000000"/>
          <w:sz w:val="24"/>
          <w:szCs w:val="24"/>
        </w:rPr>
        <w:t xml:space="preserve"> </w:t>
      </w:r>
      <w:bookmarkStart w:id="0" w:name="_GoBack"/>
      <w:r w:rsidR="00252F23">
        <w:rPr>
          <w:rFonts w:ascii="Times New Roman" w:hAnsi="Times New Roman" w:cs="Times New Roman"/>
          <w:color w:val="000000"/>
          <w:sz w:val="24"/>
          <w:szCs w:val="24"/>
        </w:rPr>
        <w:t>авгус</w:t>
      </w:r>
      <w:bookmarkEnd w:id="0"/>
      <w:r w:rsidR="00252F23">
        <w:rPr>
          <w:rFonts w:ascii="Times New Roman" w:hAnsi="Times New Roman" w:cs="Times New Roman"/>
          <w:color w:val="000000"/>
          <w:sz w:val="24"/>
          <w:szCs w:val="24"/>
        </w:rPr>
        <w:t>та</w:t>
      </w:r>
      <w:r w:rsidRPr="00A30564">
        <w:rPr>
          <w:rFonts w:ascii="Times New Roman" w:hAnsi="Times New Roman" w:cs="Times New Roman"/>
          <w:color w:val="000000"/>
          <w:sz w:val="24"/>
          <w:szCs w:val="24"/>
        </w:rPr>
        <w:t xml:space="preserve"> 20</w:t>
      </w:r>
      <w:r w:rsidR="00900415" w:rsidRPr="00A30564">
        <w:rPr>
          <w:rFonts w:ascii="Times New Roman" w:hAnsi="Times New Roman" w:cs="Times New Roman"/>
          <w:color w:val="000000"/>
          <w:sz w:val="24"/>
          <w:szCs w:val="24"/>
        </w:rPr>
        <w:t>2</w:t>
      </w:r>
      <w:r w:rsidR="005E5FE2">
        <w:rPr>
          <w:rFonts w:ascii="Times New Roman" w:hAnsi="Times New Roman" w:cs="Times New Roman"/>
          <w:color w:val="000000"/>
          <w:sz w:val="24"/>
          <w:szCs w:val="24"/>
        </w:rPr>
        <w:t>5</w:t>
      </w:r>
      <w:r w:rsidRPr="00A30564">
        <w:rPr>
          <w:rFonts w:ascii="Times New Roman" w:hAnsi="Times New Roman" w:cs="Times New Roman"/>
          <w:color w:val="000000"/>
          <w:sz w:val="24"/>
          <w:szCs w:val="24"/>
        </w:rPr>
        <w:t xml:space="preserve"> года. </w:t>
      </w:r>
    </w:p>
    <w:p w14:paraId="682083EF" w14:textId="0CC0C28B"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Дата окончания приема заявок: </w:t>
      </w:r>
      <w:r w:rsidR="005E5FE2">
        <w:rPr>
          <w:rFonts w:ascii="Times New Roman" w:hAnsi="Times New Roman" w:cs="Times New Roman"/>
          <w:color w:val="000000"/>
          <w:sz w:val="24"/>
          <w:szCs w:val="24"/>
        </w:rPr>
        <w:t>08</w:t>
      </w:r>
      <w:r w:rsidR="00252F23">
        <w:rPr>
          <w:rFonts w:ascii="Times New Roman" w:hAnsi="Times New Roman" w:cs="Times New Roman"/>
          <w:color w:val="000000"/>
          <w:sz w:val="24"/>
          <w:szCs w:val="24"/>
        </w:rPr>
        <w:t xml:space="preserve"> августа</w:t>
      </w:r>
      <w:r w:rsidRPr="00A30564">
        <w:rPr>
          <w:rFonts w:ascii="Times New Roman" w:hAnsi="Times New Roman" w:cs="Times New Roman"/>
          <w:color w:val="000000"/>
          <w:sz w:val="24"/>
          <w:szCs w:val="24"/>
        </w:rPr>
        <w:t xml:space="preserve"> 20</w:t>
      </w:r>
      <w:r w:rsidR="00900415" w:rsidRPr="00A30564">
        <w:rPr>
          <w:rFonts w:ascii="Times New Roman" w:hAnsi="Times New Roman" w:cs="Times New Roman"/>
          <w:color w:val="000000"/>
          <w:sz w:val="24"/>
          <w:szCs w:val="24"/>
        </w:rPr>
        <w:t>2</w:t>
      </w:r>
      <w:r w:rsidR="005E5FE2">
        <w:rPr>
          <w:rFonts w:ascii="Times New Roman" w:hAnsi="Times New Roman" w:cs="Times New Roman"/>
          <w:color w:val="000000"/>
          <w:sz w:val="24"/>
          <w:szCs w:val="24"/>
        </w:rPr>
        <w:t>5</w:t>
      </w:r>
      <w:r w:rsidR="00900415" w:rsidRPr="00A30564">
        <w:rPr>
          <w:rFonts w:ascii="Times New Roman" w:hAnsi="Times New Roman" w:cs="Times New Roman"/>
          <w:color w:val="000000"/>
          <w:sz w:val="24"/>
          <w:szCs w:val="24"/>
        </w:rPr>
        <w:t xml:space="preserve"> </w:t>
      </w:r>
      <w:r w:rsidRPr="00A30564">
        <w:rPr>
          <w:rFonts w:ascii="Times New Roman" w:hAnsi="Times New Roman" w:cs="Times New Roman"/>
          <w:color w:val="000000"/>
          <w:sz w:val="24"/>
          <w:szCs w:val="24"/>
        </w:rPr>
        <w:t>года</w:t>
      </w:r>
      <w:r w:rsidR="00900415" w:rsidRPr="00A30564">
        <w:rPr>
          <w:rFonts w:ascii="Times New Roman" w:hAnsi="Times New Roman" w:cs="Times New Roman"/>
          <w:color w:val="000000"/>
          <w:sz w:val="24"/>
          <w:szCs w:val="24"/>
        </w:rPr>
        <w:t>.</w:t>
      </w:r>
    </w:p>
    <w:p w14:paraId="42724D5A"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8. Место, день и время вскрытия конвертов с заявками на участие в отборе </w:t>
      </w:r>
    </w:p>
    <w:p w14:paraId="4B101CF8" w14:textId="77777777" w:rsidR="00900415" w:rsidRPr="00A30564" w:rsidRDefault="00C6317D" w:rsidP="00900415">
      <w:pPr>
        <w:autoSpaceDE w:val="0"/>
        <w:autoSpaceDN w:val="0"/>
        <w:adjustRightInd w:val="0"/>
        <w:spacing w:after="0" w:line="240" w:lineRule="auto"/>
        <w:jc w:val="both"/>
        <w:rPr>
          <w:rFonts w:ascii="Times New Roman" w:hAnsi="Times New Roman" w:cs="Times New Roman"/>
          <w:sz w:val="24"/>
          <w:szCs w:val="24"/>
        </w:rPr>
      </w:pPr>
      <w:r w:rsidRPr="00A30564">
        <w:rPr>
          <w:rFonts w:ascii="Times New Roman" w:hAnsi="Times New Roman" w:cs="Times New Roman"/>
          <w:color w:val="000000"/>
          <w:sz w:val="24"/>
          <w:szCs w:val="24"/>
        </w:rPr>
        <w:t xml:space="preserve">Вскрытие конвертов с заявками на участие в отборе будет осуществлено по адресу: </w:t>
      </w:r>
      <w:r w:rsidR="00900415" w:rsidRPr="00A30564">
        <w:rPr>
          <w:rFonts w:ascii="Times New Roman" w:hAnsi="Times New Roman" w:cs="Times New Roman"/>
          <w:sz w:val="24"/>
          <w:szCs w:val="24"/>
        </w:rPr>
        <w:t>355002, Ставропольский край, г. Ставрополь, ул. Пушкина, д.25а, помещения 88-107.</w:t>
      </w:r>
    </w:p>
    <w:p w14:paraId="360E5441" w14:textId="5E980A46"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в </w:t>
      </w:r>
      <w:r w:rsidR="00252F23">
        <w:rPr>
          <w:rFonts w:ascii="Times New Roman" w:hAnsi="Times New Roman" w:cs="Times New Roman"/>
          <w:color w:val="000000"/>
          <w:sz w:val="24"/>
          <w:szCs w:val="24"/>
        </w:rPr>
        <w:t>09</w:t>
      </w:r>
      <w:r w:rsidRPr="00A30564">
        <w:rPr>
          <w:rFonts w:ascii="Times New Roman" w:hAnsi="Times New Roman" w:cs="Times New Roman"/>
          <w:color w:val="000000"/>
          <w:sz w:val="24"/>
          <w:szCs w:val="24"/>
        </w:rPr>
        <w:t>:</w:t>
      </w:r>
      <w:r w:rsidR="00252F23">
        <w:rPr>
          <w:rFonts w:ascii="Times New Roman" w:hAnsi="Times New Roman" w:cs="Times New Roman"/>
          <w:color w:val="000000"/>
          <w:sz w:val="24"/>
          <w:szCs w:val="24"/>
        </w:rPr>
        <w:t>00</w:t>
      </w:r>
      <w:r w:rsidRPr="00A30564">
        <w:rPr>
          <w:rFonts w:ascii="Times New Roman" w:hAnsi="Times New Roman" w:cs="Times New Roman"/>
          <w:color w:val="000000"/>
          <w:sz w:val="24"/>
          <w:szCs w:val="24"/>
        </w:rPr>
        <w:t xml:space="preserve"> часов </w:t>
      </w:r>
      <w:r w:rsidR="00252F23">
        <w:rPr>
          <w:rFonts w:ascii="Times New Roman" w:hAnsi="Times New Roman" w:cs="Times New Roman"/>
          <w:color w:val="000000"/>
          <w:sz w:val="24"/>
          <w:szCs w:val="24"/>
        </w:rPr>
        <w:t>1</w:t>
      </w:r>
      <w:r w:rsidR="005E5FE2">
        <w:rPr>
          <w:rFonts w:ascii="Times New Roman" w:hAnsi="Times New Roman" w:cs="Times New Roman"/>
          <w:color w:val="000000"/>
          <w:sz w:val="24"/>
          <w:szCs w:val="24"/>
        </w:rPr>
        <w:t>1</w:t>
      </w:r>
      <w:r w:rsidRPr="00A30564">
        <w:rPr>
          <w:rFonts w:ascii="Times New Roman" w:hAnsi="Times New Roman" w:cs="Times New Roman"/>
          <w:color w:val="000000"/>
          <w:sz w:val="24"/>
          <w:szCs w:val="24"/>
        </w:rPr>
        <w:t xml:space="preserve"> </w:t>
      </w:r>
      <w:r w:rsidR="00252F23">
        <w:rPr>
          <w:rFonts w:ascii="Times New Roman" w:hAnsi="Times New Roman" w:cs="Times New Roman"/>
          <w:color w:val="000000"/>
          <w:sz w:val="24"/>
          <w:szCs w:val="24"/>
        </w:rPr>
        <w:t>августа</w:t>
      </w:r>
      <w:r w:rsidRPr="00A30564">
        <w:rPr>
          <w:rFonts w:ascii="Times New Roman" w:hAnsi="Times New Roman" w:cs="Times New Roman"/>
          <w:color w:val="000000"/>
          <w:sz w:val="24"/>
          <w:szCs w:val="24"/>
        </w:rPr>
        <w:t xml:space="preserve"> 20</w:t>
      </w:r>
      <w:r w:rsidR="00252F23">
        <w:rPr>
          <w:rFonts w:ascii="Times New Roman" w:hAnsi="Times New Roman" w:cs="Times New Roman"/>
          <w:color w:val="000000"/>
          <w:sz w:val="24"/>
          <w:szCs w:val="24"/>
        </w:rPr>
        <w:t>2</w:t>
      </w:r>
      <w:r w:rsidR="005E5FE2">
        <w:rPr>
          <w:rFonts w:ascii="Times New Roman" w:hAnsi="Times New Roman" w:cs="Times New Roman"/>
          <w:color w:val="000000"/>
          <w:sz w:val="24"/>
          <w:szCs w:val="24"/>
        </w:rPr>
        <w:t>5</w:t>
      </w:r>
      <w:r w:rsidRPr="00A30564">
        <w:rPr>
          <w:rFonts w:ascii="Times New Roman" w:hAnsi="Times New Roman" w:cs="Times New Roman"/>
          <w:color w:val="000000"/>
          <w:sz w:val="24"/>
          <w:szCs w:val="24"/>
        </w:rPr>
        <w:t xml:space="preserve"> года. Указано местное время. </w:t>
      </w:r>
    </w:p>
    <w:p w14:paraId="5EC3244B"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9. Дата и место подведения итогов отбора </w:t>
      </w:r>
    </w:p>
    <w:p w14:paraId="7F54338C" w14:textId="5181F5E7" w:rsidR="00C6317D" w:rsidRPr="00A30564" w:rsidRDefault="00C6317D" w:rsidP="00C6317D">
      <w:pPr>
        <w:autoSpaceDE w:val="0"/>
        <w:autoSpaceDN w:val="0"/>
        <w:adjustRightInd w:val="0"/>
        <w:spacing w:after="0" w:line="240" w:lineRule="auto"/>
        <w:jc w:val="both"/>
        <w:rPr>
          <w:rFonts w:ascii="Times New Roman" w:hAnsi="Times New Roman" w:cs="Times New Roman"/>
          <w:sz w:val="24"/>
          <w:szCs w:val="24"/>
        </w:rPr>
      </w:pPr>
      <w:r w:rsidRPr="00A30564">
        <w:rPr>
          <w:rFonts w:ascii="Times New Roman" w:hAnsi="Times New Roman" w:cs="Times New Roman"/>
          <w:color w:val="000000"/>
          <w:sz w:val="24"/>
          <w:szCs w:val="24"/>
        </w:rPr>
        <w:t xml:space="preserve">В течение 2 (Двух) рабочих дней с даты вскрытия конвертов с заявками на участие в отборе по адресу: </w:t>
      </w:r>
      <w:r w:rsidR="00900415" w:rsidRPr="00A30564">
        <w:rPr>
          <w:rFonts w:ascii="Times New Roman" w:hAnsi="Times New Roman" w:cs="Times New Roman"/>
          <w:sz w:val="24"/>
          <w:szCs w:val="24"/>
        </w:rPr>
        <w:t>355002, Ставропольский край, г. Ставрополь, ул. Пушкина, д.25а, помещения 88-107</w:t>
      </w:r>
      <w:r w:rsidRPr="00A30564">
        <w:rPr>
          <w:rFonts w:ascii="Times New Roman" w:hAnsi="Times New Roman" w:cs="Times New Roman"/>
          <w:color w:val="000000"/>
          <w:sz w:val="24"/>
          <w:szCs w:val="24"/>
        </w:rPr>
        <w:t xml:space="preserve">. </w:t>
      </w:r>
    </w:p>
    <w:p w14:paraId="5C4A8E0C"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b/>
          <w:bCs/>
          <w:color w:val="000000"/>
          <w:sz w:val="24"/>
          <w:szCs w:val="24"/>
        </w:rPr>
        <w:t xml:space="preserve">10. Критерии отбора </w:t>
      </w:r>
    </w:p>
    <w:p w14:paraId="33385CDE"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Основными критериями отбора являются: </w:t>
      </w:r>
    </w:p>
    <w:p w14:paraId="1619ED50" w14:textId="77777777" w:rsidR="00841CB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предлагаемая процентная ставка по вкладу (депозиту); коэффициент значимости – 0,5; </w:t>
      </w:r>
    </w:p>
    <w:p w14:paraId="144F89D1" w14:textId="23DDFC04"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отсутствие в отношении кредитной организации за последние 5 (пять) лет процедур финансового оздоровления; коэффициент значимости – 0,3; </w:t>
      </w:r>
    </w:p>
    <w:p w14:paraId="4A66D03F"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наличие кредитной организации в обновленном перечне системно значимых кредитных организаций, опубликованного на официальном сайте www.cbr.ru в </w:t>
      </w:r>
      <w:proofErr w:type="spellStart"/>
      <w:r w:rsidRPr="00A30564">
        <w:rPr>
          <w:rFonts w:ascii="Times New Roman" w:hAnsi="Times New Roman" w:cs="Times New Roman"/>
          <w:color w:val="000000"/>
          <w:sz w:val="24"/>
          <w:szCs w:val="24"/>
        </w:rPr>
        <w:t>информационнотелекоммуникационной</w:t>
      </w:r>
      <w:proofErr w:type="spellEnd"/>
      <w:r w:rsidRPr="00A30564">
        <w:rPr>
          <w:rFonts w:ascii="Times New Roman" w:hAnsi="Times New Roman" w:cs="Times New Roman"/>
          <w:color w:val="000000"/>
          <w:sz w:val="24"/>
          <w:szCs w:val="24"/>
        </w:rPr>
        <w:t xml:space="preserve"> сети "Интернет" и утвержденного Банком России в соответствии с Указанием от 22.07.2015 №3737-У "О методике определения системно значимых кредитных организаций"; коэффициент значимости – 0,2. </w:t>
      </w:r>
    </w:p>
    <w:p w14:paraId="654FD900"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Дополнительными критериями отбора являются: </w:t>
      </w:r>
    </w:p>
    <w:p w14:paraId="03535D11" w14:textId="77777777" w:rsidR="00C6317D" w:rsidRPr="00A30564"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 ставка банка, предложенная в заявке на участие в отборе, более ставки </w:t>
      </w:r>
      <w:proofErr w:type="spellStart"/>
      <w:r w:rsidRPr="00A30564">
        <w:rPr>
          <w:rFonts w:ascii="Times New Roman" w:hAnsi="Times New Roman" w:cs="Times New Roman"/>
          <w:color w:val="000000"/>
          <w:sz w:val="24"/>
          <w:szCs w:val="24"/>
        </w:rPr>
        <w:t>MosPrime</w:t>
      </w:r>
      <w:proofErr w:type="spellEnd"/>
      <w:r w:rsidRPr="00A30564">
        <w:rPr>
          <w:rFonts w:ascii="Times New Roman" w:hAnsi="Times New Roman" w:cs="Times New Roman"/>
          <w:color w:val="000000"/>
          <w:sz w:val="24"/>
          <w:szCs w:val="24"/>
        </w:rPr>
        <w:t xml:space="preserve"> Rate2 умноженной на коэффициент 0,9. </w:t>
      </w:r>
    </w:p>
    <w:p w14:paraId="3026085A"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A30564">
        <w:rPr>
          <w:rFonts w:ascii="Times New Roman" w:hAnsi="Times New Roman" w:cs="Times New Roman"/>
          <w:color w:val="000000"/>
          <w:sz w:val="24"/>
          <w:szCs w:val="24"/>
        </w:rPr>
        <w:t xml:space="preserve">2 </w:t>
      </w:r>
      <w:proofErr w:type="spellStart"/>
      <w:r w:rsidRPr="00A30564">
        <w:rPr>
          <w:rFonts w:ascii="Times New Roman" w:hAnsi="Times New Roman" w:cs="Times New Roman"/>
          <w:color w:val="000000"/>
          <w:sz w:val="24"/>
          <w:szCs w:val="24"/>
        </w:rPr>
        <w:t>MosPrime</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Rate</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Moscow</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Prime</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Offered</w:t>
      </w:r>
      <w:proofErr w:type="spellEnd"/>
      <w:r w:rsidRPr="00A30564">
        <w:rPr>
          <w:rFonts w:ascii="Times New Roman" w:hAnsi="Times New Roman" w:cs="Times New Roman"/>
          <w:color w:val="000000"/>
          <w:sz w:val="24"/>
          <w:szCs w:val="24"/>
        </w:rPr>
        <w:t xml:space="preserve"> </w:t>
      </w:r>
      <w:proofErr w:type="spellStart"/>
      <w:r w:rsidRPr="00A30564">
        <w:rPr>
          <w:rFonts w:ascii="Times New Roman" w:hAnsi="Times New Roman" w:cs="Times New Roman"/>
          <w:color w:val="000000"/>
          <w:sz w:val="24"/>
          <w:szCs w:val="24"/>
        </w:rPr>
        <w:t>Rate</w:t>
      </w:r>
      <w:proofErr w:type="spellEnd"/>
      <w:r w:rsidRPr="00A30564">
        <w:rPr>
          <w:rFonts w:ascii="Times New Roman" w:hAnsi="Times New Roman" w:cs="Times New Roman"/>
          <w:color w:val="000000"/>
          <w:sz w:val="24"/>
          <w:szCs w:val="24"/>
        </w:rPr>
        <w:t>) — независимая индикативная ставка предоставления рублёвых кредитов (депозитов) на московском денежном рынке. Информация с официального сайте Банка России на дату объявления отбора: https://cbr.ru/hd_base/mosprime/</w:t>
      </w:r>
      <w:r w:rsidRPr="00900415">
        <w:rPr>
          <w:rFonts w:ascii="Times New Roman" w:hAnsi="Times New Roman" w:cs="Times New Roman"/>
          <w:color w:val="000000"/>
          <w:sz w:val="24"/>
          <w:szCs w:val="24"/>
        </w:rPr>
        <w:t xml:space="preserve"> </w:t>
      </w:r>
    </w:p>
    <w:p w14:paraId="3E1B40DC" w14:textId="77777777" w:rsidR="00C6317D" w:rsidRPr="00900415" w:rsidRDefault="00C6317D" w:rsidP="00C6317D">
      <w:pPr>
        <w:autoSpaceDE w:val="0"/>
        <w:autoSpaceDN w:val="0"/>
        <w:adjustRightInd w:val="0"/>
        <w:spacing w:after="0" w:line="240" w:lineRule="auto"/>
        <w:jc w:val="both"/>
        <w:rPr>
          <w:rFonts w:ascii="Times New Roman" w:hAnsi="Times New Roman" w:cs="Times New Roman"/>
          <w:color w:val="000000"/>
          <w:sz w:val="24"/>
          <w:szCs w:val="24"/>
        </w:rPr>
      </w:pPr>
      <w:r w:rsidRPr="00900415">
        <w:rPr>
          <w:rFonts w:ascii="Times New Roman" w:hAnsi="Times New Roman" w:cs="Times New Roman"/>
          <w:b/>
          <w:bCs/>
          <w:color w:val="000000"/>
          <w:sz w:val="24"/>
          <w:szCs w:val="24"/>
        </w:rPr>
        <w:t xml:space="preserve">11. Срок подписания Договора </w:t>
      </w:r>
    </w:p>
    <w:p w14:paraId="36941270" w14:textId="1BA7445A" w:rsidR="00C6317D" w:rsidRPr="00900415" w:rsidRDefault="00C6317D" w:rsidP="00C6317D">
      <w:pPr>
        <w:pStyle w:val="Default"/>
        <w:jc w:val="both"/>
      </w:pPr>
      <w:r w:rsidRPr="00900415">
        <w:t xml:space="preserve">Организатор отбора в течение 2 (Двух) рабочих дней со дня утверждения результатов отбора </w:t>
      </w:r>
      <w:r w:rsidR="00900415" w:rsidRPr="00900415">
        <w:t>Фондом</w:t>
      </w:r>
      <w:r w:rsidRPr="00900415">
        <w:t xml:space="preserve"> направляет по электронной почте победителю отбора на указанный им в заявке электронный адрес протокол (сканированные копии). Договор должен быть подписан победителем отбора в течение 5 (пяти) рабочих дней с момента получения банком указанного протокола.</w:t>
      </w:r>
    </w:p>
    <w:sectPr w:rsidR="00C6317D" w:rsidRPr="00900415" w:rsidSect="00F8522F">
      <w:footerReference w:type="default" r:id="rId11"/>
      <w:pgSz w:w="11906" w:h="16838"/>
      <w:pgMar w:top="568"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31A1" w14:textId="77777777" w:rsidR="00EC71A0" w:rsidRDefault="00EC71A0" w:rsidP="0082414D">
      <w:pPr>
        <w:spacing w:after="0" w:line="240" w:lineRule="auto"/>
      </w:pPr>
      <w:r>
        <w:separator/>
      </w:r>
    </w:p>
  </w:endnote>
  <w:endnote w:type="continuationSeparator" w:id="0">
    <w:p w14:paraId="3210221E" w14:textId="77777777" w:rsidR="00EC71A0" w:rsidRDefault="00EC71A0" w:rsidP="0082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432773"/>
      <w:docPartObj>
        <w:docPartGallery w:val="Page Numbers (Bottom of Page)"/>
        <w:docPartUnique/>
      </w:docPartObj>
    </w:sdtPr>
    <w:sdtEndPr/>
    <w:sdtContent>
      <w:p w14:paraId="0831BB85" w14:textId="76C7A748" w:rsidR="00CB7B83" w:rsidRDefault="00CB7B83">
        <w:pPr>
          <w:pStyle w:val="a7"/>
          <w:jc w:val="right"/>
        </w:pPr>
        <w:r>
          <w:fldChar w:fldCharType="begin"/>
        </w:r>
        <w:r>
          <w:instrText>PAGE   \* MERGEFORMAT</w:instrText>
        </w:r>
        <w:r>
          <w:fldChar w:fldCharType="separate"/>
        </w:r>
        <w:r>
          <w:t>2</w:t>
        </w:r>
        <w:r>
          <w:fldChar w:fldCharType="end"/>
        </w:r>
      </w:p>
    </w:sdtContent>
  </w:sdt>
  <w:p w14:paraId="480CC3AB" w14:textId="77777777" w:rsidR="00CB7B83" w:rsidRDefault="00CB7B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4B52" w14:textId="77777777" w:rsidR="00EC71A0" w:rsidRDefault="00EC71A0" w:rsidP="0082414D">
      <w:pPr>
        <w:spacing w:after="0" w:line="240" w:lineRule="auto"/>
      </w:pPr>
      <w:r>
        <w:separator/>
      </w:r>
    </w:p>
  </w:footnote>
  <w:footnote w:type="continuationSeparator" w:id="0">
    <w:p w14:paraId="17C562C7" w14:textId="77777777" w:rsidR="00EC71A0" w:rsidRDefault="00EC71A0" w:rsidP="0082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D0B"/>
    <w:multiLevelType w:val="hybridMultilevel"/>
    <w:tmpl w:val="B3925EBA"/>
    <w:lvl w:ilvl="0" w:tplc="630C2D26">
      <w:start w:val="13"/>
      <w:numFmt w:val="decimal"/>
      <w:lvlText w:val="%1."/>
      <w:lvlJc w:val="left"/>
      <w:pPr>
        <w:ind w:left="960" w:hanging="360"/>
      </w:pPr>
      <w:rPr>
        <w:rFonts w:hint="default"/>
        <w:b/>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2AC212A"/>
    <w:multiLevelType w:val="multilevel"/>
    <w:tmpl w:val="DC66D254"/>
    <w:lvl w:ilvl="0">
      <w:start w:val="1"/>
      <w:numFmt w:val="decimal"/>
      <w:lvlText w:val="%1."/>
      <w:lvlJc w:val="left"/>
      <w:pPr>
        <w:ind w:left="525" w:hanging="525"/>
      </w:pPr>
      <w:rPr>
        <w:rFonts w:hint="default"/>
        <w:b/>
        <w:lang w:val="ru-RU"/>
      </w:rPr>
    </w:lvl>
    <w:lvl w:ilvl="1">
      <w:start w:val="1"/>
      <w:numFmt w:val="decimal"/>
      <w:lvlText w:val="%1.%2."/>
      <w:lvlJc w:val="left"/>
      <w:pPr>
        <w:ind w:left="3272" w:hanging="720"/>
      </w:pPr>
      <w:rPr>
        <w:rFonts w:hint="default"/>
        <w:b/>
        <w:sz w:val="24"/>
        <w:szCs w:val="24"/>
      </w:rPr>
    </w:lvl>
    <w:lvl w:ilvl="2">
      <w:start w:val="1"/>
      <w:numFmt w:val="decimal"/>
      <w:lvlText w:val="%1.%2.%3."/>
      <w:lvlJc w:val="left"/>
      <w:pPr>
        <w:ind w:left="1430" w:hanging="720"/>
      </w:pPr>
      <w:rPr>
        <w:rFonts w:hint="default"/>
        <w:b/>
        <w:i w:val="0"/>
      </w:rPr>
    </w:lvl>
    <w:lvl w:ilvl="3">
      <w:start w:val="1"/>
      <w:numFmt w:val="decimal"/>
      <w:lvlText w:val="%1.%2.%3.%4."/>
      <w:lvlJc w:val="left"/>
      <w:pPr>
        <w:ind w:left="1506" w:hanging="1080"/>
      </w:pPr>
      <w:rPr>
        <w:rFonts w:hint="default"/>
        <w:b w:val="0"/>
        <w:i w:val="0"/>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 w15:restartNumberingAfterBreak="0">
    <w:nsid w:val="048F155D"/>
    <w:multiLevelType w:val="hybridMultilevel"/>
    <w:tmpl w:val="E49857B2"/>
    <w:lvl w:ilvl="0" w:tplc="0419000F">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1952E2"/>
    <w:multiLevelType w:val="hybridMultilevel"/>
    <w:tmpl w:val="915880A4"/>
    <w:lvl w:ilvl="0" w:tplc="A8A202F4">
      <w:start w:val="1"/>
      <w:numFmt w:val="decimal"/>
      <w:lvlText w:val="%1."/>
      <w:lvlJc w:val="left"/>
      <w:pPr>
        <w:ind w:left="1470" w:hanging="870"/>
      </w:pPr>
      <w:rPr>
        <w:rFonts w:hint="default"/>
        <w:b/>
        <w:i w:val="0"/>
        <w:sz w:val="24"/>
        <w:szCs w:val="24"/>
        <w:lang w:val="ru-RU"/>
      </w:rPr>
    </w:lvl>
    <w:lvl w:ilvl="1" w:tplc="04190019" w:tentative="1">
      <w:start w:val="1"/>
      <w:numFmt w:val="lowerLetter"/>
      <w:lvlText w:val="%2."/>
      <w:lvlJc w:val="left"/>
      <w:pPr>
        <w:ind w:left="1680" w:hanging="360"/>
      </w:pPr>
    </w:lvl>
    <w:lvl w:ilvl="2" w:tplc="0419001B">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AAB2E27"/>
    <w:multiLevelType w:val="hybridMultilevel"/>
    <w:tmpl w:val="FED4D78C"/>
    <w:lvl w:ilvl="0" w:tplc="ACCA328A">
      <w:start w:val="12"/>
      <w:numFmt w:val="decimal"/>
      <w:lvlText w:val="%1."/>
      <w:lvlJc w:val="left"/>
      <w:pPr>
        <w:ind w:left="3054" w:hanging="360"/>
      </w:pPr>
      <w:rPr>
        <w:rFonts w:hint="default"/>
        <w:b/>
        <w:i w: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 w15:restartNumberingAfterBreak="0">
    <w:nsid w:val="34AF5B15"/>
    <w:multiLevelType w:val="multilevel"/>
    <w:tmpl w:val="991432FC"/>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84"/>
    <w:rsid w:val="00000D82"/>
    <w:rsid w:val="00011BAA"/>
    <w:rsid w:val="000526D4"/>
    <w:rsid w:val="000A5D62"/>
    <w:rsid w:val="000B03C6"/>
    <w:rsid w:val="000C68AB"/>
    <w:rsid w:val="000E6B52"/>
    <w:rsid w:val="001064A9"/>
    <w:rsid w:val="0011290C"/>
    <w:rsid w:val="00122271"/>
    <w:rsid w:val="0012332C"/>
    <w:rsid w:val="0014111C"/>
    <w:rsid w:val="00144490"/>
    <w:rsid w:val="001C4F80"/>
    <w:rsid w:val="001C5B19"/>
    <w:rsid w:val="001D600D"/>
    <w:rsid w:val="001D71F2"/>
    <w:rsid w:val="001E29BE"/>
    <w:rsid w:val="002013E7"/>
    <w:rsid w:val="00220CA4"/>
    <w:rsid w:val="00223654"/>
    <w:rsid w:val="00226929"/>
    <w:rsid w:val="00232D27"/>
    <w:rsid w:val="00235B28"/>
    <w:rsid w:val="00252F23"/>
    <w:rsid w:val="00260A72"/>
    <w:rsid w:val="002A3A14"/>
    <w:rsid w:val="002B2D26"/>
    <w:rsid w:val="002C4EA8"/>
    <w:rsid w:val="002C617F"/>
    <w:rsid w:val="002C642F"/>
    <w:rsid w:val="002E5605"/>
    <w:rsid w:val="003234A1"/>
    <w:rsid w:val="003462E0"/>
    <w:rsid w:val="00347470"/>
    <w:rsid w:val="003503AC"/>
    <w:rsid w:val="00353919"/>
    <w:rsid w:val="0036722C"/>
    <w:rsid w:val="00383B5E"/>
    <w:rsid w:val="00390D47"/>
    <w:rsid w:val="00392B00"/>
    <w:rsid w:val="003A49D3"/>
    <w:rsid w:val="003B0573"/>
    <w:rsid w:val="003B71C9"/>
    <w:rsid w:val="003C364A"/>
    <w:rsid w:val="003C5E3F"/>
    <w:rsid w:val="003D3FE1"/>
    <w:rsid w:val="003F2FD2"/>
    <w:rsid w:val="00425C66"/>
    <w:rsid w:val="00447113"/>
    <w:rsid w:val="00453E8D"/>
    <w:rsid w:val="004563BE"/>
    <w:rsid w:val="00490B8A"/>
    <w:rsid w:val="004A647A"/>
    <w:rsid w:val="004D210B"/>
    <w:rsid w:val="004E7F36"/>
    <w:rsid w:val="004F58FE"/>
    <w:rsid w:val="0050399A"/>
    <w:rsid w:val="00531682"/>
    <w:rsid w:val="00542935"/>
    <w:rsid w:val="0055721C"/>
    <w:rsid w:val="00577493"/>
    <w:rsid w:val="00582A0F"/>
    <w:rsid w:val="005A361E"/>
    <w:rsid w:val="005B795A"/>
    <w:rsid w:val="005C3B05"/>
    <w:rsid w:val="005C6E7E"/>
    <w:rsid w:val="005E1E98"/>
    <w:rsid w:val="005E5FE2"/>
    <w:rsid w:val="006251BE"/>
    <w:rsid w:val="00626748"/>
    <w:rsid w:val="006513C2"/>
    <w:rsid w:val="006745AC"/>
    <w:rsid w:val="006B35B3"/>
    <w:rsid w:val="006D62B7"/>
    <w:rsid w:val="006F4B69"/>
    <w:rsid w:val="00721DFC"/>
    <w:rsid w:val="007229D0"/>
    <w:rsid w:val="00732B4C"/>
    <w:rsid w:val="00737EDD"/>
    <w:rsid w:val="00741E24"/>
    <w:rsid w:val="00753572"/>
    <w:rsid w:val="007806F0"/>
    <w:rsid w:val="00796ADE"/>
    <w:rsid w:val="007B6501"/>
    <w:rsid w:val="007C4900"/>
    <w:rsid w:val="007E2A6F"/>
    <w:rsid w:val="007F0B36"/>
    <w:rsid w:val="00810D42"/>
    <w:rsid w:val="00813712"/>
    <w:rsid w:val="0082096F"/>
    <w:rsid w:val="00821168"/>
    <w:rsid w:val="00821EAF"/>
    <w:rsid w:val="0082414D"/>
    <w:rsid w:val="00841627"/>
    <w:rsid w:val="008416D5"/>
    <w:rsid w:val="00841CBD"/>
    <w:rsid w:val="00852071"/>
    <w:rsid w:val="00862612"/>
    <w:rsid w:val="00864E02"/>
    <w:rsid w:val="008665B5"/>
    <w:rsid w:val="00881C6A"/>
    <w:rsid w:val="008905D4"/>
    <w:rsid w:val="008974A3"/>
    <w:rsid w:val="008C7B84"/>
    <w:rsid w:val="008E5BDE"/>
    <w:rsid w:val="00900415"/>
    <w:rsid w:val="009064A2"/>
    <w:rsid w:val="00910257"/>
    <w:rsid w:val="00942DC7"/>
    <w:rsid w:val="009911C9"/>
    <w:rsid w:val="009A60DD"/>
    <w:rsid w:val="009B19AD"/>
    <w:rsid w:val="009C5DC1"/>
    <w:rsid w:val="009E0295"/>
    <w:rsid w:val="009E6F87"/>
    <w:rsid w:val="00A20677"/>
    <w:rsid w:val="00A263F4"/>
    <w:rsid w:val="00A30564"/>
    <w:rsid w:val="00A31D5A"/>
    <w:rsid w:val="00A5117B"/>
    <w:rsid w:val="00A53869"/>
    <w:rsid w:val="00A67CD7"/>
    <w:rsid w:val="00A80273"/>
    <w:rsid w:val="00A871C2"/>
    <w:rsid w:val="00AB120A"/>
    <w:rsid w:val="00AC3E64"/>
    <w:rsid w:val="00AF10F1"/>
    <w:rsid w:val="00B14DAA"/>
    <w:rsid w:val="00B169BA"/>
    <w:rsid w:val="00B169D7"/>
    <w:rsid w:val="00B242EF"/>
    <w:rsid w:val="00B3390E"/>
    <w:rsid w:val="00B37D4D"/>
    <w:rsid w:val="00B60AEA"/>
    <w:rsid w:val="00B834A6"/>
    <w:rsid w:val="00B85E6D"/>
    <w:rsid w:val="00B90FAE"/>
    <w:rsid w:val="00B97F30"/>
    <w:rsid w:val="00BA2D57"/>
    <w:rsid w:val="00BC11D4"/>
    <w:rsid w:val="00BD01BC"/>
    <w:rsid w:val="00BE29EB"/>
    <w:rsid w:val="00BE5993"/>
    <w:rsid w:val="00BF753E"/>
    <w:rsid w:val="00BF7FE3"/>
    <w:rsid w:val="00C06840"/>
    <w:rsid w:val="00C1626A"/>
    <w:rsid w:val="00C26979"/>
    <w:rsid w:val="00C30394"/>
    <w:rsid w:val="00C6317D"/>
    <w:rsid w:val="00C80686"/>
    <w:rsid w:val="00CA1AD2"/>
    <w:rsid w:val="00CA517E"/>
    <w:rsid w:val="00CB2948"/>
    <w:rsid w:val="00CB7B83"/>
    <w:rsid w:val="00CD63FF"/>
    <w:rsid w:val="00CF4597"/>
    <w:rsid w:val="00D107FF"/>
    <w:rsid w:val="00D16EAF"/>
    <w:rsid w:val="00D53C2C"/>
    <w:rsid w:val="00D624D1"/>
    <w:rsid w:val="00D6323E"/>
    <w:rsid w:val="00D751DA"/>
    <w:rsid w:val="00D86E18"/>
    <w:rsid w:val="00D87082"/>
    <w:rsid w:val="00D93159"/>
    <w:rsid w:val="00D95324"/>
    <w:rsid w:val="00DA01E1"/>
    <w:rsid w:val="00DB20BA"/>
    <w:rsid w:val="00E06D81"/>
    <w:rsid w:val="00E37D73"/>
    <w:rsid w:val="00E60D49"/>
    <w:rsid w:val="00E933DA"/>
    <w:rsid w:val="00EC501E"/>
    <w:rsid w:val="00EC71A0"/>
    <w:rsid w:val="00EC7D54"/>
    <w:rsid w:val="00ED7136"/>
    <w:rsid w:val="00F31537"/>
    <w:rsid w:val="00F31D00"/>
    <w:rsid w:val="00F32480"/>
    <w:rsid w:val="00F74664"/>
    <w:rsid w:val="00F8522F"/>
    <w:rsid w:val="00F8544A"/>
    <w:rsid w:val="00F856C0"/>
    <w:rsid w:val="00F8600A"/>
    <w:rsid w:val="00FC2424"/>
    <w:rsid w:val="00FC6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17D0"/>
  <w15:chartTrackingRefBased/>
  <w15:docId w15:val="{0D9AD8D6-D95F-4077-93DA-E76F5671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0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qFormat/>
    <w:rsid w:val="002C642F"/>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4A9"/>
    <w:rPr>
      <w:color w:val="0563C1" w:themeColor="hyperlink"/>
      <w:u w:val="single"/>
    </w:rPr>
  </w:style>
  <w:style w:type="paragraph" w:customStyle="1" w:styleId="Default">
    <w:name w:val="Default"/>
    <w:rsid w:val="001064A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8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41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414D"/>
  </w:style>
  <w:style w:type="paragraph" w:styleId="a7">
    <w:name w:val="footer"/>
    <w:basedOn w:val="a"/>
    <w:link w:val="a8"/>
    <w:uiPriority w:val="99"/>
    <w:unhideWhenUsed/>
    <w:rsid w:val="008241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414D"/>
  </w:style>
  <w:style w:type="paragraph" w:styleId="a9">
    <w:name w:val="Normal (Web)"/>
    <w:basedOn w:val="a"/>
    <w:uiPriority w:val="99"/>
    <w:rsid w:val="00796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96ADE"/>
    <w:rPr>
      <w:rFonts w:cs="Times New Roman"/>
      <w:b/>
      <w:bCs/>
    </w:rPr>
  </w:style>
  <w:style w:type="paragraph" w:styleId="ab">
    <w:name w:val="List Paragraph"/>
    <w:basedOn w:val="a"/>
    <w:link w:val="ac"/>
    <w:uiPriority w:val="34"/>
    <w:qFormat/>
    <w:rsid w:val="00F31D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c">
    <w:name w:val="Абзац списка Знак"/>
    <w:link w:val="ab"/>
    <w:uiPriority w:val="34"/>
    <w:rsid w:val="00F31D00"/>
    <w:rPr>
      <w:rFonts w:ascii="Times New Roman" w:eastAsia="Times New Roman" w:hAnsi="Times New Roman" w:cs="Times New Roman"/>
      <w:sz w:val="20"/>
      <w:szCs w:val="20"/>
      <w:lang w:eastAsia="ru-RU"/>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 Знак Знак,З"/>
    <w:basedOn w:val="a"/>
    <w:link w:val="ae"/>
    <w:uiPriority w:val="99"/>
    <w:semiHidden/>
    <w:unhideWhenUsed/>
    <w:rsid w:val="00F31D0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Table_Footnote_last Знак,З Знак"/>
    <w:basedOn w:val="a0"/>
    <w:link w:val="ad"/>
    <w:uiPriority w:val="99"/>
    <w:semiHidden/>
    <w:rsid w:val="00F31D00"/>
    <w:rPr>
      <w:rFonts w:ascii="Times New Roman" w:eastAsia="Times New Roman" w:hAnsi="Times New Roman" w:cs="Times New Roman"/>
      <w:sz w:val="20"/>
      <w:szCs w:val="20"/>
      <w:lang w:eastAsia="ru-RU"/>
    </w:rPr>
  </w:style>
  <w:style w:type="character" w:styleId="af">
    <w:name w:val="footnote reference"/>
    <w:basedOn w:val="a0"/>
    <w:unhideWhenUsed/>
    <w:rsid w:val="00F31D00"/>
    <w:rPr>
      <w:vertAlign w:val="superscript"/>
    </w:rPr>
  </w:style>
  <w:style w:type="paragraph" w:customStyle="1" w:styleId="p2">
    <w:name w:val="p2"/>
    <w:basedOn w:val="a"/>
    <w:rsid w:val="00F31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F31D00"/>
  </w:style>
  <w:style w:type="character" w:customStyle="1" w:styleId="30">
    <w:name w:val="Заголовок 3 Знак"/>
    <w:basedOn w:val="a0"/>
    <w:link w:val="3"/>
    <w:uiPriority w:val="99"/>
    <w:rsid w:val="002C642F"/>
    <w:rPr>
      <w:rFonts w:ascii="Arial" w:eastAsia="Times New Roman" w:hAnsi="Arial" w:cs="Times New Roman"/>
      <w:b/>
      <w:bCs/>
      <w:sz w:val="26"/>
      <w:szCs w:val="26"/>
      <w:lang w:eastAsia="ru-RU"/>
    </w:rPr>
  </w:style>
  <w:style w:type="character" w:styleId="af0">
    <w:name w:val="Unresolved Mention"/>
    <w:basedOn w:val="a0"/>
    <w:uiPriority w:val="99"/>
    <w:semiHidden/>
    <w:unhideWhenUsed/>
    <w:rsid w:val="00C06840"/>
    <w:rPr>
      <w:color w:val="605E5C"/>
      <w:shd w:val="clear" w:color="auto" w:fill="E1DFDD"/>
    </w:rPr>
  </w:style>
  <w:style w:type="character" w:customStyle="1" w:styleId="10">
    <w:name w:val="Заголовок 1 Знак"/>
    <w:basedOn w:val="a0"/>
    <w:link w:val="1"/>
    <w:uiPriority w:val="9"/>
    <w:rsid w:val="00B60AEA"/>
    <w:rPr>
      <w:rFonts w:asciiTheme="majorHAnsi" w:eastAsiaTheme="majorEastAsia" w:hAnsiTheme="majorHAnsi" w:cstheme="majorBidi"/>
      <w:color w:val="2F5496" w:themeColor="accent1" w:themeShade="BF"/>
      <w:sz w:val="32"/>
      <w:szCs w:val="32"/>
    </w:rPr>
  </w:style>
  <w:style w:type="paragraph" w:styleId="af1">
    <w:name w:val="Body Text Indent"/>
    <w:basedOn w:val="a"/>
    <w:link w:val="af2"/>
    <w:uiPriority w:val="99"/>
    <w:rsid w:val="00B60AEA"/>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B60AEA"/>
    <w:rPr>
      <w:rFonts w:ascii="Times New Roman" w:eastAsia="Times New Roman" w:hAnsi="Times New Roman" w:cs="Times New Roman"/>
      <w:sz w:val="20"/>
      <w:szCs w:val="20"/>
      <w:lang w:eastAsia="ru-RU"/>
    </w:rPr>
  </w:style>
  <w:style w:type="paragraph" w:styleId="31">
    <w:name w:val="Body Text 3"/>
    <w:basedOn w:val="a"/>
    <w:link w:val="32"/>
    <w:uiPriority w:val="99"/>
    <w:rsid w:val="00B60AE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B60AEA"/>
    <w:rPr>
      <w:rFonts w:ascii="Times New Roman" w:eastAsia="Times New Roman" w:hAnsi="Times New Roman" w:cs="Times New Roman"/>
      <w:sz w:val="16"/>
      <w:szCs w:val="16"/>
      <w:lang w:eastAsia="ru-RU"/>
    </w:rPr>
  </w:style>
  <w:style w:type="paragraph" w:customStyle="1" w:styleId="11">
    <w:name w:val="заголовок 11"/>
    <w:basedOn w:val="a"/>
    <w:next w:val="a"/>
    <w:uiPriority w:val="99"/>
    <w:rsid w:val="004A647A"/>
    <w:pPr>
      <w:keepNext/>
      <w:spacing w:after="0" w:line="240" w:lineRule="auto"/>
      <w:jc w:val="center"/>
    </w:pPr>
    <w:rPr>
      <w:rFonts w:ascii="Times New Roman" w:eastAsia="Times New Roman" w:hAnsi="Times New Roman" w:cs="Times New Roman"/>
      <w:snapToGrid w:val="0"/>
      <w:sz w:val="24"/>
      <w:szCs w:val="20"/>
      <w:lang w:eastAsia="ru-RU"/>
    </w:rPr>
  </w:style>
  <w:style w:type="paragraph" w:styleId="af3">
    <w:name w:val="Balloon Text"/>
    <w:basedOn w:val="a"/>
    <w:link w:val="af4"/>
    <w:uiPriority w:val="99"/>
    <w:semiHidden/>
    <w:unhideWhenUsed/>
    <w:rsid w:val="0090041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00415"/>
    <w:rPr>
      <w:rFonts w:ascii="Segoe UI" w:hAnsi="Segoe UI" w:cs="Segoe UI"/>
      <w:sz w:val="18"/>
      <w:szCs w:val="18"/>
    </w:rPr>
  </w:style>
  <w:style w:type="character" w:styleId="af5">
    <w:name w:val="annotation reference"/>
    <w:basedOn w:val="a0"/>
    <w:uiPriority w:val="99"/>
    <w:semiHidden/>
    <w:unhideWhenUsed/>
    <w:rsid w:val="0050399A"/>
    <w:rPr>
      <w:sz w:val="16"/>
      <w:szCs w:val="16"/>
    </w:rPr>
  </w:style>
  <w:style w:type="paragraph" w:styleId="af6">
    <w:name w:val="annotation text"/>
    <w:basedOn w:val="a"/>
    <w:link w:val="af7"/>
    <w:uiPriority w:val="99"/>
    <w:semiHidden/>
    <w:unhideWhenUsed/>
    <w:rsid w:val="0050399A"/>
    <w:pPr>
      <w:spacing w:line="240" w:lineRule="auto"/>
    </w:pPr>
    <w:rPr>
      <w:sz w:val="20"/>
      <w:szCs w:val="20"/>
    </w:rPr>
  </w:style>
  <w:style w:type="character" w:customStyle="1" w:styleId="af7">
    <w:name w:val="Текст примечания Знак"/>
    <w:basedOn w:val="a0"/>
    <w:link w:val="af6"/>
    <w:uiPriority w:val="99"/>
    <w:semiHidden/>
    <w:rsid w:val="0050399A"/>
    <w:rPr>
      <w:sz w:val="20"/>
      <w:szCs w:val="20"/>
    </w:rPr>
  </w:style>
  <w:style w:type="paragraph" w:styleId="af8">
    <w:name w:val="annotation subject"/>
    <w:basedOn w:val="af6"/>
    <w:next w:val="af6"/>
    <w:link w:val="af9"/>
    <w:uiPriority w:val="99"/>
    <w:semiHidden/>
    <w:unhideWhenUsed/>
    <w:rsid w:val="0050399A"/>
    <w:rPr>
      <w:b/>
      <w:bCs/>
    </w:rPr>
  </w:style>
  <w:style w:type="character" w:customStyle="1" w:styleId="af9">
    <w:name w:val="Тема примечания Знак"/>
    <w:basedOn w:val="af7"/>
    <w:link w:val="af8"/>
    <w:uiPriority w:val="99"/>
    <w:semiHidden/>
    <w:rsid w:val="0050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399592">
      <w:bodyDiv w:val="1"/>
      <w:marLeft w:val="0"/>
      <w:marRight w:val="0"/>
      <w:marTop w:val="0"/>
      <w:marBottom w:val="0"/>
      <w:divBdr>
        <w:top w:val="none" w:sz="0" w:space="0" w:color="auto"/>
        <w:left w:val="none" w:sz="0" w:space="0" w:color="auto"/>
        <w:bottom w:val="none" w:sz="0" w:space="0" w:color="auto"/>
        <w:right w:val="none" w:sz="0" w:space="0" w:color="auto"/>
      </w:divBdr>
      <w:divsChild>
        <w:div w:id="1065495541">
          <w:marLeft w:val="0"/>
          <w:marRight w:val="0"/>
          <w:marTop w:val="0"/>
          <w:marBottom w:val="0"/>
          <w:divBdr>
            <w:top w:val="none" w:sz="0" w:space="0" w:color="auto"/>
            <w:left w:val="none" w:sz="0" w:space="0" w:color="auto"/>
            <w:bottom w:val="none" w:sz="0" w:space="0" w:color="auto"/>
            <w:right w:val="none" w:sz="0" w:space="0" w:color="auto"/>
          </w:divBdr>
        </w:div>
      </w:divsChild>
    </w:div>
    <w:div w:id="18567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rofond26.ru/?ysclid=lxofwxcw944622381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465965&amp;date=24.04.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032&amp;date=24.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5779</Characters>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2024-06-27T05:48:00Z</cp:lastPrinted>
  <dcterms:created xsi:type="dcterms:W3CDTF">2024-08-05T13:41:00Z</dcterms:created>
  <dcterms:modified xsi:type="dcterms:W3CDTF">2025-07-31T13:44:00Z</dcterms:modified>
</cp:coreProperties>
</file>