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3A157" w14:textId="107217F9" w:rsidR="00AC4A58" w:rsidRDefault="00A20987" w:rsidP="00EC278A">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Приложение №1</w:t>
      </w:r>
    </w:p>
    <w:p w14:paraId="7767B616" w14:textId="77777777" w:rsidR="00EC278A" w:rsidRPr="00EC278A" w:rsidRDefault="00A20987" w:rsidP="00EC278A">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к приказу </w:t>
      </w:r>
      <w:r w:rsidR="00EC278A" w:rsidRPr="00EC278A">
        <w:rPr>
          <w:rFonts w:ascii="Times New Roman" w:hAnsi="Times New Roman" w:cs="Times New Roman"/>
          <w:sz w:val="26"/>
          <w:szCs w:val="26"/>
        </w:rPr>
        <w:t>Некоммерческой организации</w:t>
      </w:r>
    </w:p>
    <w:p w14:paraId="73F905B4" w14:textId="77777777" w:rsidR="00EC278A" w:rsidRPr="00EC278A" w:rsidRDefault="00EC278A" w:rsidP="00EC278A">
      <w:pPr>
        <w:spacing w:after="0" w:line="240" w:lineRule="auto"/>
        <w:jc w:val="right"/>
        <w:rPr>
          <w:rFonts w:ascii="Times New Roman" w:hAnsi="Times New Roman" w:cs="Times New Roman"/>
          <w:sz w:val="26"/>
          <w:szCs w:val="26"/>
        </w:rPr>
      </w:pPr>
      <w:r w:rsidRPr="00EC278A">
        <w:rPr>
          <w:rFonts w:ascii="Times New Roman" w:hAnsi="Times New Roman" w:cs="Times New Roman"/>
          <w:sz w:val="26"/>
          <w:szCs w:val="26"/>
        </w:rPr>
        <w:t xml:space="preserve"> </w:t>
      </w:r>
      <w:proofErr w:type="spellStart"/>
      <w:r w:rsidRPr="00EC278A">
        <w:rPr>
          <w:rFonts w:ascii="Times New Roman" w:hAnsi="Times New Roman" w:cs="Times New Roman"/>
          <w:sz w:val="26"/>
          <w:szCs w:val="26"/>
        </w:rPr>
        <w:t>микрокредитной</w:t>
      </w:r>
      <w:proofErr w:type="spellEnd"/>
      <w:r w:rsidRPr="00EC278A">
        <w:rPr>
          <w:rFonts w:ascii="Times New Roman" w:hAnsi="Times New Roman" w:cs="Times New Roman"/>
          <w:sz w:val="26"/>
          <w:szCs w:val="26"/>
        </w:rPr>
        <w:t xml:space="preserve"> компании «Фонд</w:t>
      </w:r>
    </w:p>
    <w:p w14:paraId="099E5D5A" w14:textId="77777777" w:rsidR="00EC278A" w:rsidRPr="00EC278A" w:rsidRDefault="00EC278A" w:rsidP="00EC278A">
      <w:pPr>
        <w:spacing w:after="0" w:line="240" w:lineRule="auto"/>
        <w:jc w:val="right"/>
        <w:rPr>
          <w:rFonts w:ascii="Times New Roman" w:hAnsi="Times New Roman" w:cs="Times New Roman"/>
          <w:sz w:val="26"/>
          <w:szCs w:val="26"/>
        </w:rPr>
      </w:pPr>
      <w:r w:rsidRPr="00EC278A">
        <w:rPr>
          <w:rFonts w:ascii="Times New Roman" w:hAnsi="Times New Roman" w:cs="Times New Roman"/>
          <w:sz w:val="26"/>
          <w:szCs w:val="26"/>
        </w:rPr>
        <w:t xml:space="preserve"> микрофинансирования субъектов малого и среднего</w:t>
      </w:r>
    </w:p>
    <w:p w14:paraId="45A8E0C8" w14:textId="77777777" w:rsidR="00EC278A" w:rsidRPr="00EC278A" w:rsidRDefault="00EC278A" w:rsidP="00EC278A">
      <w:pPr>
        <w:spacing w:after="0" w:line="240" w:lineRule="auto"/>
        <w:jc w:val="right"/>
        <w:rPr>
          <w:rFonts w:ascii="Times New Roman" w:hAnsi="Times New Roman" w:cs="Times New Roman"/>
          <w:sz w:val="26"/>
          <w:szCs w:val="26"/>
        </w:rPr>
      </w:pPr>
      <w:r w:rsidRPr="00EC278A">
        <w:rPr>
          <w:rFonts w:ascii="Times New Roman" w:hAnsi="Times New Roman" w:cs="Times New Roman"/>
          <w:sz w:val="26"/>
          <w:szCs w:val="26"/>
        </w:rPr>
        <w:t xml:space="preserve"> предпринимательства в Ставропольском </w:t>
      </w:r>
      <w:proofErr w:type="spellStart"/>
      <w:r w:rsidRPr="00EC278A">
        <w:rPr>
          <w:rFonts w:ascii="Times New Roman" w:hAnsi="Times New Roman" w:cs="Times New Roman"/>
          <w:sz w:val="26"/>
          <w:szCs w:val="26"/>
        </w:rPr>
        <w:t>крае»</w:t>
      </w:r>
      <w:r w:rsidRPr="00EC278A">
        <w:rPr>
          <w:rFonts w:ascii="Times New Roman" w:hAnsi="Times New Roman" w:cs="Times New Roman"/>
          <w:sz w:val="26"/>
          <w:szCs w:val="26"/>
        </w:rPr>
        <w:t xml:space="preserve"> </w:t>
      </w:r>
      <w:proofErr w:type="spellEnd"/>
    </w:p>
    <w:p w14:paraId="040E66A8" w14:textId="31E1FCB8" w:rsidR="00A20987" w:rsidRDefault="00A20987" w:rsidP="00EC278A">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от </w:t>
      </w:r>
      <w:r w:rsidR="001305B5">
        <w:rPr>
          <w:rFonts w:ascii="Times New Roman" w:hAnsi="Times New Roman" w:cs="Times New Roman"/>
          <w:sz w:val="26"/>
          <w:szCs w:val="26"/>
        </w:rPr>
        <w:t>16</w:t>
      </w:r>
      <w:r>
        <w:rPr>
          <w:rFonts w:ascii="Times New Roman" w:hAnsi="Times New Roman" w:cs="Times New Roman"/>
          <w:sz w:val="26"/>
          <w:szCs w:val="26"/>
        </w:rPr>
        <w:t>.0</w:t>
      </w:r>
      <w:r w:rsidR="001305B5">
        <w:rPr>
          <w:rFonts w:ascii="Times New Roman" w:hAnsi="Times New Roman" w:cs="Times New Roman"/>
          <w:sz w:val="26"/>
          <w:szCs w:val="26"/>
        </w:rPr>
        <w:t>6</w:t>
      </w:r>
      <w:r>
        <w:rPr>
          <w:rFonts w:ascii="Times New Roman" w:hAnsi="Times New Roman" w:cs="Times New Roman"/>
          <w:sz w:val="26"/>
          <w:szCs w:val="26"/>
        </w:rPr>
        <w:t>.2021 г.</w:t>
      </w:r>
      <w:r w:rsidR="00CD238B">
        <w:rPr>
          <w:rFonts w:ascii="Times New Roman" w:hAnsi="Times New Roman" w:cs="Times New Roman"/>
          <w:sz w:val="26"/>
          <w:szCs w:val="26"/>
        </w:rPr>
        <w:t xml:space="preserve"> №</w:t>
      </w:r>
      <w:r w:rsidR="00F408A7">
        <w:rPr>
          <w:rFonts w:ascii="Times New Roman" w:hAnsi="Times New Roman" w:cs="Times New Roman"/>
          <w:sz w:val="26"/>
          <w:szCs w:val="26"/>
        </w:rPr>
        <w:t xml:space="preserve"> </w:t>
      </w:r>
      <w:r w:rsidR="001305B5">
        <w:rPr>
          <w:rFonts w:ascii="Times New Roman" w:hAnsi="Times New Roman" w:cs="Times New Roman"/>
          <w:sz w:val="26"/>
          <w:szCs w:val="26"/>
        </w:rPr>
        <w:t>59</w:t>
      </w:r>
      <w:r w:rsidR="00F408A7">
        <w:rPr>
          <w:rFonts w:ascii="Times New Roman" w:hAnsi="Times New Roman" w:cs="Times New Roman"/>
          <w:sz w:val="26"/>
          <w:szCs w:val="26"/>
        </w:rPr>
        <w:t>/1/ОД</w:t>
      </w:r>
    </w:p>
    <w:p w14:paraId="167970E9" w14:textId="7AC42C7F" w:rsidR="00E76D2F" w:rsidRDefault="00E76D2F" w:rsidP="00E76D2F">
      <w:pPr>
        <w:spacing w:after="0" w:line="240" w:lineRule="auto"/>
        <w:jc w:val="center"/>
        <w:rPr>
          <w:rFonts w:ascii="Times New Roman" w:hAnsi="Times New Roman" w:cs="Times New Roman"/>
          <w:sz w:val="26"/>
          <w:szCs w:val="26"/>
        </w:rPr>
      </w:pPr>
    </w:p>
    <w:p w14:paraId="52EC0E27" w14:textId="44E7DE7C" w:rsidR="00EC278A" w:rsidRDefault="00EC278A" w:rsidP="00E76D2F">
      <w:pPr>
        <w:spacing w:after="0" w:line="240" w:lineRule="auto"/>
        <w:jc w:val="center"/>
        <w:rPr>
          <w:rFonts w:ascii="Times New Roman" w:hAnsi="Times New Roman" w:cs="Times New Roman"/>
          <w:sz w:val="26"/>
          <w:szCs w:val="26"/>
        </w:rPr>
      </w:pPr>
    </w:p>
    <w:p w14:paraId="0E4F1F9B" w14:textId="77777777" w:rsidR="00EC278A" w:rsidRDefault="00EC278A" w:rsidP="00E76D2F">
      <w:pPr>
        <w:spacing w:after="0" w:line="240" w:lineRule="auto"/>
        <w:jc w:val="center"/>
        <w:rPr>
          <w:rFonts w:ascii="Times New Roman" w:hAnsi="Times New Roman" w:cs="Times New Roman"/>
          <w:sz w:val="26"/>
          <w:szCs w:val="26"/>
        </w:rPr>
      </w:pPr>
    </w:p>
    <w:p w14:paraId="6C6D0F51" w14:textId="2073310D" w:rsidR="00E76D2F" w:rsidRDefault="00E76D2F" w:rsidP="00E76D2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АНТИКОРРУПЦИОННАЯ ПОЛИТИКА</w:t>
      </w:r>
    </w:p>
    <w:p w14:paraId="7E2D913E" w14:textId="42A95F12" w:rsidR="00E76D2F" w:rsidRDefault="00E76D2F" w:rsidP="00E76D2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Некоммерческой организации микрокреди</w:t>
      </w:r>
      <w:bookmarkStart w:id="0" w:name="_GoBack"/>
      <w:bookmarkEnd w:id="0"/>
      <w:r>
        <w:rPr>
          <w:rFonts w:ascii="Times New Roman" w:hAnsi="Times New Roman" w:cs="Times New Roman"/>
          <w:sz w:val="26"/>
          <w:szCs w:val="26"/>
        </w:rPr>
        <w:t>тной компании</w:t>
      </w:r>
    </w:p>
    <w:p w14:paraId="76B0FE24" w14:textId="04D8D33D" w:rsidR="00E76D2F" w:rsidRDefault="00E76D2F" w:rsidP="00E76D2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«Фонд микрофи</w:t>
      </w:r>
      <w:r w:rsidR="002C26D3">
        <w:rPr>
          <w:rFonts w:ascii="Times New Roman" w:hAnsi="Times New Roman" w:cs="Times New Roman"/>
          <w:sz w:val="26"/>
          <w:szCs w:val="26"/>
        </w:rPr>
        <w:t>нансирования субъектов малого</w:t>
      </w:r>
    </w:p>
    <w:p w14:paraId="0D2C72E0" w14:textId="0E731AEB" w:rsidR="002C26D3" w:rsidRDefault="002C26D3" w:rsidP="00E76D2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и среднего предпринимательства в Ставропольском крае»</w:t>
      </w:r>
    </w:p>
    <w:p w14:paraId="70DC6EC1" w14:textId="5391C398" w:rsidR="002C26D3" w:rsidRDefault="002C26D3" w:rsidP="00E76D2F">
      <w:pPr>
        <w:spacing w:after="0" w:line="240" w:lineRule="auto"/>
        <w:jc w:val="center"/>
        <w:rPr>
          <w:rFonts w:ascii="Times New Roman" w:hAnsi="Times New Roman" w:cs="Times New Roman"/>
          <w:sz w:val="26"/>
          <w:szCs w:val="26"/>
        </w:rPr>
      </w:pPr>
    </w:p>
    <w:p w14:paraId="1A098433" w14:textId="7A21542B" w:rsidR="002C26D3" w:rsidRDefault="002C26D3" w:rsidP="00E76D2F">
      <w:pPr>
        <w:spacing w:after="0" w:line="240" w:lineRule="auto"/>
        <w:jc w:val="center"/>
        <w:rPr>
          <w:rFonts w:ascii="Times New Roman" w:hAnsi="Times New Roman" w:cs="Times New Roman"/>
          <w:sz w:val="26"/>
          <w:szCs w:val="26"/>
        </w:rPr>
      </w:pPr>
    </w:p>
    <w:p w14:paraId="6BA6E5F0" w14:textId="7CD00CD0" w:rsidR="002C26D3" w:rsidRDefault="002C26D3" w:rsidP="00E76D2F">
      <w:pPr>
        <w:spacing w:after="0" w:line="240" w:lineRule="auto"/>
        <w:jc w:val="center"/>
        <w:rPr>
          <w:rFonts w:ascii="Times New Roman" w:hAnsi="Times New Roman" w:cs="Times New Roman"/>
          <w:sz w:val="26"/>
          <w:szCs w:val="26"/>
        </w:rPr>
      </w:pPr>
    </w:p>
    <w:p w14:paraId="548885AA" w14:textId="147CBF93" w:rsidR="002C26D3" w:rsidRDefault="002C26D3" w:rsidP="00E76D2F">
      <w:pPr>
        <w:spacing w:after="0" w:line="240" w:lineRule="auto"/>
        <w:jc w:val="center"/>
        <w:rPr>
          <w:rFonts w:ascii="Times New Roman" w:hAnsi="Times New Roman" w:cs="Times New Roman"/>
          <w:sz w:val="26"/>
          <w:szCs w:val="26"/>
        </w:rPr>
      </w:pPr>
    </w:p>
    <w:p w14:paraId="10CE24B3" w14:textId="4F62A6A4" w:rsidR="002C26D3" w:rsidRDefault="002C26D3" w:rsidP="00E76D2F">
      <w:pPr>
        <w:spacing w:after="0" w:line="240" w:lineRule="auto"/>
        <w:jc w:val="center"/>
        <w:rPr>
          <w:rFonts w:ascii="Times New Roman" w:hAnsi="Times New Roman" w:cs="Times New Roman"/>
          <w:sz w:val="26"/>
          <w:szCs w:val="26"/>
        </w:rPr>
      </w:pPr>
    </w:p>
    <w:p w14:paraId="169FC396" w14:textId="0A1F1B73" w:rsidR="002C26D3" w:rsidRDefault="002C26D3" w:rsidP="00E76D2F">
      <w:pPr>
        <w:spacing w:after="0" w:line="240" w:lineRule="auto"/>
        <w:jc w:val="center"/>
        <w:rPr>
          <w:rFonts w:ascii="Times New Roman" w:hAnsi="Times New Roman" w:cs="Times New Roman"/>
          <w:sz w:val="26"/>
          <w:szCs w:val="26"/>
        </w:rPr>
      </w:pPr>
    </w:p>
    <w:p w14:paraId="666CC8F7" w14:textId="7666A2CA" w:rsidR="002C26D3" w:rsidRDefault="002C26D3" w:rsidP="00E76D2F">
      <w:pPr>
        <w:spacing w:after="0" w:line="240" w:lineRule="auto"/>
        <w:jc w:val="center"/>
        <w:rPr>
          <w:rFonts w:ascii="Times New Roman" w:hAnsi="Times New Roman" w:cs="Times New Roman"/>
          <w:sz w:val="26"/>
          <w:szCs w:val="26"/>
        </w:rPr>
      </w:pPr>
    </w:p>
    <w:p w14:paraId="5A801146" w14:textId="7E2387DD" w:rsidR="002C26D3" w:rsidRDefault="002C26D3" w:rsidP="00E76D2F">
      <w:pPr>
        <w:spacing w:after="0" w:line="240" w:lineRule="auto"/>
        <w:jc w:val="center"/>
        <w:rPr>
          <w:rFonts w:ascii="Times New Roman" w:hAnsi="Times New Roman" w:cs="Times New Roman"/>
          <w:sz w:val="26"/>
          <w:szCs w:val="26"/>
        </w:rPr>
      </w:pPr>
    </w:p>
    <w:p w14:paraId="34201688" w14:textId="4E0D32F3" w:rsidR="002C26D3" w:rsidRDefault="002C26D3" w:rsidP="00E76D2F">
      <w:pPr>
        <w:spacing w:after="0" w:line="240" w:lineRule="auto"/>
        <w:jc w:val="center"/>
        <w:rPr>
          <w:rFonts w:ascii="Times New Roman" w:hAnsi="Times New Roman" w:cs="Times New Roman"/>
          <w:sz w:val="26"/>
          <w:szCs w:val="26"/>
        </w:rPr>
      </w:pPr>
    </w:p>
    <w:p w14:paraId="6B68826B" w14:textId="23604386" w:rsidR="002C26D3" w:rsidRDefault="002C26D3" w:rsidP="00E76D2F">
      <w:pPr>
        <w:spacing w:after="0" w:line="240" w:lineRule="auto"/>
        <w:jc w:val="center"/>
        <w:rPr>
          <w:rFonts w:ascii="Times New Roman" w:hAnsi="Times New Roman" w:cs="Times New Roman"/>
          <w:sz w:val="26"/>
          <w:szCs w:val="26"/>
        </w:rPr>
      </w:pPr>
    </w:p>
    <w:p w14:paraId="3F0B40E0" w14:textId="2DC49902" w:rsidR="002C26D3" w:rsidRDefault="002C26D3" w:rsidP="00E76D2F">
      <w:pPr>
        <w:spacing w:after="0" w:line="240" w:lineRule="auto"/>
        <w:jc w:val="center"/>
        <w:rPr>
          <w:rFonts w:ascii="Times New Roman" w:hAnsi="Times New Roman" w:cs="Times New Roman"/>
          <w:sz w:val="26"/>
          <w:szCs w:val="26"/>
        </w:rPr>
      </w:pPr>
    </w:p>
    <w:p w14:paraId="6A2EAE14" w14:textId="1BD912A1" w:rsidR="002C26D3" w:rsidRDefault="002C26D3" w:rsidP="00E76D2F">
      <w:pPr>
        <w:spacing w:after="0" w:line="240" w:lineRule="auto"/>
        <w:jc w:val="center"/>
        <w:rPr>
          <w:rFonts w:ascii="Times New Roman" w:hAnsi="Times New Roman" w:cs="Times New Roman"/>
          <w:sz w:val="26"/>
          <w:szCs w:val="26"/>
        </w:rPr>
      </w:pPr>
    </w:p>
    <w:p w14:paraId="71AC6A66" w14:textId="7E7AC8EE" w:rsidR="002C26D3" w:rsidRDefault="002C26D3" w:rsidP="00E76D2F">
      <w:pPr>
        <w:spacing w:after="0" w:line="240" w:lineRule="auto"/>
        <w:jc w:val="center"/>
        <w:rPr>
          <w:rFonts w:ascii="Times New Roman" w:hAnsi="Times New Roman" w:cs="Times New Roman"/>
          <w:sz w:val="26"/>
          <w:szCs w:val="26"/>
        </w:rPr>
      </w:pPr>
    </w:p>
    <w:p w14:paraId="477B58A8" w14:textId="62050B28" w:rsidR="002C26D3" w:rsidRDefault="002C26D3" w:rsidP="00E76D2F">
      <w:pPr>
        <w:spacing w:after="0" w:line="240" w:lineRule="auto"/>
        <w:jc w:val="center"/>
        <w:rPr>
          <w:rFonts w:ascii="Times New Roman" w:hAnsi="Times New Roman" w:cs="Times New Roman"/>
          <w:sz w:val="26"/>
          <w:szCs w:val="26"/>
        </w:rPr>
      </w:pPr>
    </w:p>
    <w:p w14:paraId="7689ED79" w14:textId="24682309" w:rsidR="002C26D3" w:rsidRDefault="002C26D3" w:rsidP="00E76D2F">
      <w:pPr>
        <w:spacing w:after="0" w:line="240" w:lineRule="auto"/>
        <w:jc w:val="center"/>
        <w:rPr>
          <w:rFonts w:ascii="Times New Roman" w:hAnsi="Times New Roman" w:cs="Times New Roman"/>
          <w:sz w:val="26"/>
          <w:szCs w:val="26"/>
        </w:rPr>
      </w:pPr>
    </w:p>
    <w:p w14:paraId="4A14CF49" w14:textId="1B60F425" w:rsidR="002C26D3" w:rsidRDefault="002C26D3" w:rsidP="00E76D2F">
      <w:pPr>
        <w:spacing w:after="0" w:line="240" w:lineRule="auto"/>
        <w:jc w:val="center"/>
        <w:rPr>
          <w:rFonts w:ascii="Times New Roman" w:hAnsi="Times New Roman" w:cs="Times New Roman"/>
          <w:sz w:val="26"/>
          <w:szCs w:val="26"/>
        </w:rPr>
      </w:pPr>
    </w:p>
    <w:p w14:paraId="7182F400" w14:textId="47D7858E" w:rsidR="002C26D3" w:rsidRDefault="002C26D3" w:rsidP="00E76D2F">
      <w:pPr>
        <w:spacing w:after="0" w:line="240" w:lineRule="auto"/>
        <w:jc w:val="center"/>
        <w:rPr>
          <w:rFonts w:ascii="Times New Roman" w:hAnsi="Times New Roman" w:cs="Times New Roman"/>
          <w:sz w:val="26"/>
          <w:szCs w:val="26"/>
        </w:rPr>
      </w:pPr>
    </w:p>
    <w:p w14:paraId="322B859C" w14:textId="4AB17029" w:rsidR="002C26D3" w:rsidRDefault="002C26D3" w:rsidP="00E76D2F">
      <w:pPr>
        <w:spacing w:after="0" w:line="240" w:lineRule="auto"/>
        <w:jc w:val="center"/>
        <w:rPr>
          <w:rFonts w:ascii="Times New Roman" w:hAnsi="Times New Roman" w:cs="Times New Roman"/>
          <w:sz w:val="26"/>
          <w:szCs w:val="26"/>
        </w:rPr>
      </w:pPr>
    </w:p>
    <w:p w14:paraId="1428C178" w14:textId="7A92D3A2" w:rsidR="002C26D3" w:rsidRDefault="002C26D3" w:rsidP="00E76D2F">
      <w:pPr>
        <w:spacing w:after="0" w:line="240" w:lineRule="auto"/>
        <w:jc w:val="center"/>
        <w:rPr>
          <w:rFonts w:ascii="Times New Roman" w:hAnsi="Times New Roman" w:cs="Times New Roman"/>
          <w:sz w:val="26"/>
          <w:szCs w:val="26"/>
        </w:rPr>
      </w:pPr>
    </w:p>
    <w:p w14:paraId="6DCDF326" w14:textId="10F5D80B" w:rsidR="002C26D3" w:rsidRDefault="002C26D3" w:rsidP="00E76D2F">
      <w:pPr>
        <w:spacing w:after="0" w:line="240" w:lineRule="auto"/>
        <w:jc w:val="center"/>
        <w:rPr>
          <w:rFonts w:ascii="Times New Roman" w:hAnsi="Times New Roman" w:cs="Times New Roman"/>
          <w:sz w:val="26"/>
          <w:szCs w:val="26"/>
        </w:rPr>
      </w:pPr>
    </w:p>
    <w:p w14:paraId="426DCC60" w14:textId="0946696D" w:rsidR="002C26D3" w:rsidRDefault="002C26D3" w:rsidP="00E76D2F">
      <w:pPr>
        <w:spacing w:after="0" w:line="240" w:lineRule="auto"/>
        <w:jc w:val="center"/>
        <w:rPr>
          <w:rFonts w:ascii="Times New Roman" w:hAnsi="Times New Roman" w:cs="Times New Roman"/>
          <w:sz w:val="26"/>
          <w:szCs w:val="26"/>
        </w:rPr>
      </w:pPr>
    </w:p>
    <w:p w14:paraId="6D47394F" w14:textId="606E8D2C" w:rsidR="002C26D3" w:rsidRDefault="002C26D3" w:rsidP="00E76D2F">
      <w:pPr>
        <w:spacing w:after="0" w:line="240" w:lineRule="auto"/>
        <w:jc w:val="center"/>
        <w:rPr>
          <w:rFonts w:ascii="Times New Roman" w:hAnsi="Times New Roman" w:cs="Times New Roman"/>
          <w:sz w:val="26"/>
          <w:szCs w:val="26"/>
        </w:rPr>
      </w:pPr>
    </w:p>
    <w:p w14:paraId="0C2ACC65" w14:textId="60EFF862" w:rsidR="002C26D3" w:rsidRDefault="002C26D3" w:rsidP="00E76D2F">
      <w:pPr>
        <w:spacing w:after="0" w:line="240" w:lineRule="auto"/>
        <w:jc w:val="center"/>
        <w:rPr>
          <w:rFonts w:ascii="Times New Roman" w:hAnsi="Times New Roman" w:cs="Times New Roman"/>
          <w:sz w:val="26"/>
          <w:szCs w:val="26"/>
        </w:rPr>
      </w:pPr>
    </w:p>
    <w:p w14:paraId="7118C28E" w14:textId="5DECC48F" w:rsidR="002C26D3" w:rsidRDefault="002C26D3" w:rsidP="00E76D2F">
      <w:pPr>
        <w:spacing w:after="0" w:line="240" w:lineRule="auto"/>
        <w:jc w:val="center"/>
        <w:rPr>
          <w:rFonts w:ascii="Times New Roman" w:hAnsi="Times New Roman" w:cs="Times New Roman"/>
          <w:sz w:val="26"/>
          <w:szCs w:val="26"/>
        </w:rPr>
      </w:pPr>
    </w:p>
    <w:p w14:paraId="5F3D8F45" w14:textId="57AE246E" w:rsidR="002C26D3" w:rsidRDefault="002C26D3" w:rsidP="00E76D2F">
      <w:pPr>
        <w:spacing w:after="0" w:line="240" w:lineRule="auto"/>
        <w:jc w:val="center"/>
        <w:rPr>
          <w:rFonts w:ascii="Times New Roman" w:hAnsi="Times New Roman" w:cs="Times New Roman"/>
          <w:sz w:val="26"/>
          <w:szCs w:val="26"/>
        </w:rPr>
      </w:pPr>
    </w:p>
    <w:p w14:paraId="4EB86C0C" w14:textId="1415EB45" w:rsidR="002C26D3" w:rsidRDefault="002C26D3" w:rsidP="00E76D2F">
      <w:pPr>
        <w:spacing w:after="0" w:line="240" w:lineRule="auto"/>
        <w:jc w:val="center"/>
        <w:rPr>
          <w:rFonts w:ascii="Times New Roman" w:hAnsi="Times New Roman" w:cs="Times New Roman"/>
          <w:sz w:val="26"/>
          <w:szCs w:val="26"/>
        </w:rPr>
      </w:pPr>
    </w:p>
    <w:p w14:paraId="27EF608D" w14:textId="2557DAB0" w:rsidR="002C26D3" w:rsidRDefault="002C26D3" w:rsidP="00E76D2F">
      <w:pPr>
        <w:spacing w:after="0" w:line="240" w:lineRule="auto"/>
        <w:jc w:val="center"/>
        <w:rPr>
          <w:rFonts w:ascii="Times New Roman" w:hAnsi="Times New Roman" w:cs="Times New Roman"/>
          <w:sz w:val="26"/>
          <w:szCs w:val="26"/>
        </w:rPr>
      </w:pPr>
    </w:p>
    <w:p w14:paraId="366D6722" w14:textId="1E1A4AFC" w:rsidR="002C26D3" w:rsidRDefault="002C26D3" w:rsidP="00E76D2F">
      <w:pPr>
        <w:spacing w:after="0" w:line="240" w:lineRule="auto"/>
        <w:jc w:val="center"/>
        <w:rPr>
          <w:rFonts w:ascii="Times New Roman" w:hAnsi="Times New Roman" w:cs="Times New Roman"/>
          <w:sz w:val="26"/>
          <w:szCs w:val="26"/>
        </w:rPr>
      </w:pPr>
    </w:p>
    <w:p w14:paraId="71BB71E5" w14:textId="3F0D61EA" w:rsidR="002C26D3" w:rsidRDefault="002C26D3" w:rsidP="00E76D2F">
      <w:pPr>
        <w:spacing w:after="0" w:line="240" w:lineRule="auto"/>
        <w:jc w:val="center"/>
        <w:rPr>
          <w:rFonts w:ascii="Times New Roman" w:hAnsi="Times New Roman" w:cs="Times New Roman"/>
          <w:sz w:val="26"/>
          <w:szCs w:val="26"/>
        </w:rPr>
      </w:pPr>
    </w:p>
    <w:p w14:paraId="7F72346E" w14:textId="5B526BC7" w:rsidR="002C26D3" w:rsidRDefault="002C26D3" w:rsidP="00E76D2F">
      <w:pPr>
        <w:spacing w:after="0" w:line="240" w:lineRule="auto"/>
        <w:jc w:val="center"/>
        <w:rPr>
          <w:rFonts w:ascii="Times New Roman" w:hAnsi="Times New Roman" w:cs="Times New Roman"/>
          <w:sz w:val="26"/>
          <w:szCs w:val="26"/>
        </w:rPr>
      </w:pPr>
    </w:p>
    <w:p w14:paraId="03FD890A" w14:textId="307EECA5" w:rsidR="002C26D3" w:rsidRDefault="002C26D3" w:rsidP="00E76D2F">
      <w:pPr>
        <w:spacing w:after="0" w:line="240" w:lineRule="auto"/>
        <w:jc w:val="center"/>
        <w:rPr>
          <w:rFonts w:ascii="Times New Roman" w:hAnsi="Times New Roman" w:cs="Times New Roman"/>
          <w:sz w:val="26"/>
          <w:szCs w:val="26"/>
        </w:rPr>
      </w:pPr>
    </w:p>
    <w:p w14:paraId="10494FA2" w14:textId="6780BD96" w:rsidR="002C26D3" w:rsidRDefault="002C26D3" w:rsidP="00E76D2F">
      <w:pPr>
        <w:spacing w:after="0" w:line="240" w:lineRule="auto"/>
        <w:jc w:val="center"/>
        <w:rPr>
          <w:rFonts w:ascii="Times New Roman" w:hAnsi="Times New Roman" w:cs="Times New Roman"/>
          <w:sz w:val="26"/>
          <w:szCs w:val="26"/>
        </w:rPr>
      </w:pPr>
    </w:p>
    <w:p w14:paraId="50F6051F" w14:textId="69F748CB" w:rsidR="002C26D3" w:rsidRDefault="002C26D3" w:rsidP="00E76D2F">
      <w:pPr>
        <w:spacing w:after="0" w:line="240" w:lineRule="auto"/>
        <w:jc w:val="center"/>
        <w:rPr>
          <w:rFonts w:ascii="Times New Roman" w:hAnsi="Times New Roman" w:cs="Times New Roman"/>
          <w:sz w:val="26"/>
          <w:szCs w:val="26"/>
        </w:rPr>
      </w:pPr>
    </w:p>
    <w:p w14:paraId="4EB0839D" w14:textId="64B5FF24" w:rsidR="00A20987" w:rsidRDefault="00A20987" w:rsidP="00E76D2F">
      <w:pPr>
        <w:spacing w:after="0" w:line="240" w:lineRule="auto"/>
        <w:jc w:val="center"/>
        <w:rPr>
          <w:rFonts w:ascii="Times New Roman" w:hAnsi="Times New Roman" w:cs="Times New Roman"/>
          <w:sz w:val="26"/>
          <w:szCs w:val="26"/>
        </w:rPr>
      </w:pPr>
    </w:p>
    <w:p w14:paraId="3509F181" w14:textId="77777777" w:rsidR="00A20987" w:rsidRDefault="00A20987" w:rsidP="00E76D2F">
      <w:pPr>
        <w:spacing w:after="0" w:line="240" w:lineRule="auto"/>
        <w:jc w:val="center"/>
        <w:rPr>
          <w:rFonts w:ascii="Times New Roman" w:hAnsi="Times New Roman" w:cs="Times New Roman"/>
          <w:sz w:val="26"/>
          <w:szCs w:val="26"/>
        </w:rPr>
      </w:pPr>
    </w:p>
    <w:p w14:paraId="31EC7191" w14:textId="1F2E677C" w:rsidR="00B95D94" w:rsidRDefault="00B95D94" w:rsidP="00B95D9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ВВЕДЕНИЕ</w:t>
      </w:r>
    </w:p>
    <w:p w14:paraId="5244BF6F" w14:textId="3270F8CA" w:rsidR="00B95D94" w:rsidRDefault="00B95D94" w:rsidP="00B95D94">
      <w:pPr>
        <w:spacing w:after="0" w:line="240" w:lineRule="auto"/>
        <w:jc w:val="center"/>
        <w:rPr>
          <w:rFonts w:ascii="Times New Roman" w:hAnsi="Times New Roman" w:cs="Times New Roman"/>
          <w:sz w:val="26"/>
          <w:szCs w:val="26"/>
        </w:rPr>
      </w:pPr>
    </w:p>
    <w:p w14:paraId="330533B4" w14:textId="5C6C734D" w:rsidR="00B95D94" w:rsidRDefault="004C139C" w:rsidP="00B95D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Антикоррупционная политика </w:t>
      </w:r>
      <w:r w:rsidR="00A023B4">
        <w:rPr>
          <w:rFonts w:ascii="Times New Roman" w:hAnsi="Times New Roman" w:cs="Times New Roman"/>
          <w:sz w:val="26"/>
          <w:szCs w:val="26"/>
        </w:rPr>
        <w:t>Некоммерческой организации микрокредитной компании «Фонд мик</w:t>
      </w:r>
      <w:r w:rsidR="00053263">
        <w:rPr>
          <w:rFonts w:ascii="Times New Roman" w:hAnsi="Times New Roman" w:cs="Times New Roman"/>
          <w:sz w:val="26"/>
          <w:szCs w:val="26"/>
        </w:rPr>
        <w:t xml:space="preserve">рофинансирования субъектов малого и среднего предпринимательства в Ставропольском крае» (далее – </w:t>
      </w:r>
      <w:r w:rsidR="00B85F86">
        <w:rPr>
          <w:rFonts w:ascii="Times New Roman" w:hAnsi="Times New Roman" w:cs="Times New Roman"/>
          <w:sz w:val="26"/>
          <w:szCs w:val="26"/>
        </w:rPr>
        <w:t xml:space="preserve">Антикоррупционная политика, </w:t>
      </w:r>
      <w:r w:rsidR="00053263">
        <w:rPr>
          <w:rFonts w:ascii="Times New Roman" w:hAnsi="Times New Roman" w:cs="Times New Roman"/>
          <w:sz w:val="26"/>
          <w:szCs w:val="26"/>
        </w:rPr>
        <w:t xml:space="preserve">Фонд) </w:t>
      </w:r>
      <w:r w:rsidR="00B85F86">
        <w:rPr>
          <w:rFonts w:ascii="Times New Roman" w:hAnsi="Times New Roman" w:cs="Times New Roman"/>
          <w:sz w:val="26"/>
          <w:szCs w:val="26"/>
        </w:rPr>
        <w:t>подготовлена в соответствии с основополагающим нормативным актом в сфере борьбы с коррупцией</w:t>
      </w:r>
      <w:r w:rsidR="000B442E">
        <w:rPr>
          <w:rFonts w:ascii="Times New Roman" w:hAnsi="Times New Roman" w:cs="Times New Roman"/>
          <w:sz w:val="26"/>
          <w:szCs w:val="26"/>
        </w:rPr>
        <w:t xml:space="preserve"> </w:t>
      </w:r>
      <w:r w:rsidR="000B442E" w:rsidRPr="00B21975">
        <w:rPr>
          <w:rFonts w:ascii="Times New Roman" w:hAnsi="Times New Roman" w:cs="Times New Roman"/>
          <w:sz w:val="26"/>
          <w:szCs w:val="26"/>
        </w:rPr>
        <w:t>- Федеральны</w:t>
      </w:r>
      <w:r w:rsidR="00B21975">
        <w:rPr>
          <w:rFonts w:ascii="Times New Roman" w:hAnsi="Times New Roman" w:cs="Times New Roman"/>
          <w:sz w:val="26"/>
          <w:szCs w:val="26"/>
        </w:rPr>
        <w:t>м</w:t>
      </w:r>
      <w:r w:rsidR="000B442E" w:rsidRPr="00B21975">
        <w:rPr>
          <w:rFonts w:ascii="Times New Roman" w:hAnsi="Times New Roman" w:cs="Times New Roman"/>
          <w:sz w:val="26"/>
          <w:szCs w:val="26"/>
        </w:rPr>
        <w:t xml:space="preserve"> закон</w:t>
      </w:r>
      <w:r w:rsidR="00B21975">
        <w:rPr>
          <w:rFonts w:ascii="Times New Roman" w:hAnsi="Times New Roman" w:cs="Times New Roman"/>
          <w:sz w:val="26"/>
          <w:szCs w:val="26"/>
        </w:rPr>
        <w:t>ом</w:t>
      </w:r>
      <w:r w:rsidR="000B442E" w:rsidRPr="00B21975">
        <w:rPr>
          <w:rFonts w:ascii="Times New Roman" w:hAnsi="Times New Roman" w:cs="Times New Roman"/>
          <w:sz w:val="26"/>
          <w:szCs w:val="26"/>
        </w:rPr>
        <w:t xml:space="preserve"> от 25.12.2008 </w:t>
      </w:r>
      <w:r w:rsidR="00B21975">
        <w:rPr>
          <w:rFonts w:ascii="Times New Roman" w:hAnsi="Times New Roman" w:cs="Times New Roman"/>
          <w:sz w:val="26"/>
          <w:szCs w:val="26"/>
        </w:rPr>
        <w:t>№</w:t>
      </w:r>
      <w:r w:rsidR="000B442E" w:rsidRPr="00B21975">
        <w:rPr>
          <w:rFonts w:ascii="Times New Roman" w:hAnsi="Times New Roman" w:cs="Times New Roman"/>
          <w:sz w:val="26"/>
          <w:szCs w:val="26"/>
        </w:rPr>
        <w:t xml:space="preserve"> 273-ФЗ "О противодействии коррупции"</w:t>
      </w:r>
      <w:r w:rsidR="00B21975">
        <w:rPr>
          <w:rFonts w:ascii="Times New Roman" w:hAnsi="Times New Roman" w:cs="Times New Roman"/>
          <w:sz w:val="26"/>
          <w:szCs w:val="26"/>
        </w:rPr>
        <w:t xml:space="preserve"> (далее – 273-ФЗ).</w:t>
      </w:r>
    </w:p>
    <w:p w14:paraId="14B317B1" w14:textId="2B8F8296" w:rsidR="00B21975" w:rsidRDefault="00B21975" w:rsidP="00B95D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требованиями ст. 13.3 </w:t>
      </w:r>
      <w:r w:rsidR="00527162">
        <w:rPr>
          <w:rFonts w:ascii="Times New Roman" w:hAnsi="Times New Roman" w:cs="Times New Roman"/>
          <w:sz w:val="26"/>
          <w:szCs w:val="26"/>
        </w:rPr>
        <w:t xml:space="preserve">273-ФЗ настоящая Антикоррупционная политика определяет для Фонда меры по созданию подразделений либо назначению </w:t>
      </w:r>
      <w:r w:rsidR="00A43C93">
        <w:rPr>
          <w:rFonts w:ascii="Times New Roman" w:hAnsi="Times New Roman" w:cs="Times New Roman"/>
          <w:sz w:val="26"/>
          <w:szCs w:val="26"/>
        </w:rPr>
        <w:t>О</w:t>
      </w:r>
      <w:r w:rsidR="00144C18">
        <w:rPr>
          <w:rFonts w:ascii="Times New Roman" w:hAnsi="Times New Roman" w:cs="Times New Roman"/>
          <w:sz w:val="26"/>
          <w:szCs w:val="26"/>
        </w:rPr>
        <w:t>тветственн</w:t>
      </w:r>
      <w:r w:rsidR="00A43C93">
        <w:rPr>
          <w:rFonts w:ascii="Times New Roman" w:hAnsi="Times New Roman" w:cs="Times New Roman"/>
          <w:sz w:val="26"/>
          <w:szCs w:val="26"/>
        </w:rPr>
        <w:t>ого лица</w:t>
      </w:r>
      <w:r w:rsidR="00144C18">
        <w:rPr>
          <w:rFonts w:ascii="Times New Roman" w:hAnsi="Times New Roman" w:cs="Times New Roman"/>
          <w:sz w:val="26"/>
          <w:szCs w:val="26"/>
        </w:rPr>
        <w:t>; порядку сотрудничества с правоохранительными органами в сфере противодействия коррупции;</w:t>
      </w:r>
      <w:r w:rsidR="00EA3A6A">
        <w:rPr>
          <w:rFonts w:ascii="Times New Roman" w:hAnsi="Times New Roman" w:cs="Times New Roman"/>
          <w:sz w:val="26"/>
          <w:szCs w:val="26"/>
        </w:rPr>
        <w:t xml:space="preserve"> разработке и внедрению в практику стандартов и процедур, направленных на обеспечение добросовестной работы; принятию кодека этики и служебного поведения работников</w:t>
      </w:r>
      <w:r w:rsidR="00AB2754">
        <w:rPr>
          <w:rFonts w:ascii="Times New Roman" w:hAnsi="Times New Roman" w:cs="Times New Roman"/>
          <w:sz w:val="26"/>
          <w:szCs w:val="26"/>
        </w:rPr>
        <w:t>; предотвращению и урегулированию конфликта интересов; недопущению составления неофициальной отчетности и использования поддельных документов.</w:t>
      </w:r>
    </w:p>
    <w:p w14:paraId="415BF8F5" w14:textId="6EA31794" w:rsidR="00144C18" w:rsidRDefault="006F5264" w:rsidP="00B95D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Настоящая Антикоррупционная политика </w:t>
      </w:r>
      <w:r w:rsidR="00FA7336">
        <w:rPr>
          <w:rFonts w:ascii="Times New Roman" w:hAnsi="Times New Roman" w:cs="Times New Roman"/>
          <w:sz w:val="26"/>
          <w:szCs w:val="26"/>
        </w:rPr>
        <w:t>направлена на решение следующих задач: разработка и реализация комплекса организационных, разъяснительных и иных мер по соблюдению работниками Фонда</w:t>
      </w:r>
      <w:r w:rsidR="00BD65EB">
        <w:rPr>
          <w:rFonts w:ascii="Times New Roman" w:hAnsi="Times New Roman" w:cs="Times New Roman"/>
          <w:sz w:val="26"/>
          <w:szCs w:val="26"/>
        </w:rPr>
        <w:t xml:space="preserve"> запретов, ограничений и требований, установленных в целях противодействия коррупции, унификация антикоррупционных стандартов для работников Фонда и контрагентов, обеспечение контроля за применением</w:t>
      </w:r>
      <w:r w:rsidR="00EF547D">
        <w:rPr>
          <w:rFonts w:ascii="Times New Roman" w:hAnsi="Times New Roman" w:cs="Times New Roman"/>
          <w:sz w:val="26"/>
          <w:szCs w:val="26"/>
        </w:rPr>
        <w:t xml:space="preserve">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и/или урегулированию конфликта интересов</w:t>
      </w:r>
      <w:r w:rsidR="00E067D9">
        <w:rPr>
          <w:rFonts w:ascii="Times New Roman" w:hAnsi="Times New Roman" w:cs="Times New Roman"/>
          <w:sz w:val="26"/>
          <w:szCs w:val="26"/>
        </w:rPr>
        <w:t>, продолжение работы по формированию у работников Фонда отрицательного отношения к коррупции.</w:t>
      </w:r>
    </w:p>
    <w:p w14:paraId="01CC78CA" w14:textId="58D9C0F2" w:rsidR="00E067D9" w:rsidRDefault="00772D74" w:rsidP="00B95D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Основным кругом лиц, подпадающих под действие Антикоррупционной политики, являются все работники Фонда, а также партнеры и контрагенты Фонда, иные лица</w:t>
      </w:r>
      <w:r w:rsidR="00763E45">
        <w:rPr>
          <w:rFonts w:ascii="Times New Roman" w:hAnsi="Times New Roman" w:cs="Times New Roman"/>
          <w:sz w:val="26"/>
          <w:szCs w:val="26"/>
        </w:rPr>
        <w:t xml:space="preserve"> в силу взаимных обязательств между ними и Фондом, в том числе Антикоррупционных обязательств и иных антикоррупционных соглашений.</w:t>
      </w:r>
    </w:p>
    <w:p w14:paraId="34CBE9E4" w14:textId="298FF89F" w:rsidR="00763E45" w:rsidRDefault="00C52365" w:rsidP="00B95D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Реализуя Антикоррупционную политику Фонд обеспечивает публичность своих антикоррупционных мер, активно внедряет стандарты и процедуры, направленные на обеспечение добросовестной </w:t>
      </w:r>
      <w:r w:rsidR="007F10F1">
        <w:rPr>
          <w:rFonts w:ascii="Times New Roman" w:hAnsi="Times New Roman" w:cs="Times New Roman"/>
          <w:sz w:val="26"/>
          <w:szCs w:val="26"/>
        </w:rPr>
        <w:t xml:space="preserve">работы </w:t>
      </w:r>
      <w:proofErr w:type="gramStart"/>
      <w:r w:rsidR="007F10F1">
        <w:rPr>
          <w:rFonts w:ascii="Times New Roman" w:hAnsi="Times New Roman" w:cs="Times New Roman"/>
          <w:sz w:val="26"/>
          <w:szCs w:val="26"/>
        </w:rPr>
        <w:t>при взаимодействие</w:t>
      </w:r>
      <w:proofErr w:type="gramEnd"/>
      <w:r w:rsidR="007F10F1">
        <w:rPr>
          <w:rFonts w:ascii="Times New Roman" w:hAnsi="Times New Roman" w:cs="Times New Roman"/>
          <w:sz w:val="26"/>
          <w:szCs w:val="26"/>
        </w:rPr>
        <w:t xml:space="preserve"> с контрагентами.</w:t>
      </w:r>
    </w:p>
    <w:p w14:paraId="1341A635" w14:textId="340DE4B1" w:rsidR="007F10F1" w:rsidRDefault="007F10F1" w:rsidP="00B95D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Фонд следует антикоррупционным стандартам, нацеленным на ведение открытого и честного бизнеса, минимизацию</w:t>
      </w:r>
      <w:r w:rsidR="00DD1A68">
        <w:rPr>
          <w:rFonts w:ascii="Times New Roman" w:hAnsi="Times New Roman" w:cs="Times New Roman"/>
          <w:sz w:val="26"/>
          <w:szCs w:val="26"/>
        </w:rPr>
        <w:t xml:space="preserve"> коррупционных проявлений в микрофинансовой деятельности, что влияет на деловую репутацию </w:t>
      </w:r>
      <w:r w:rsidR="009515BE">
        <w:rPr>
          <w:rFonts w:ascii="Times New Roman" w:hAnsi="Times New Roman" w:cs="Times New Roman"/>
          <w:sz w:val="26"/>
          <w:szCs w:val="26"/>
        </w:rPr>
        <w:t>Фонда.</w:t>
      </w:r>
    </w:p>
    <w:p w14:paraId="140B2B3A" w14:textId="0B860A25" w:rsidR="00482C53" w:rsidRDefault="00482C53" w:rsidP="00B95D94">
      <w:pPr>
        <w:spacing w:after="0" w:line="240" w:lineRule="auto"/>
        <w:ind w:firstLine="709"/>
        <w:jc w:val="both"/>
        <w:rPr>
          <w:rFonts w:ascii="Times New Roman" w:hAnsi="Times New Roman" w:cs="Times New Roman"/>
          <w:sz w:val="26"/>
          <w:szCs w:val="26"/>
        </w:rPr>
      </w:pPr>
    </w:p>
    <w:p w14:paraId="303FD827" w14:textId="1C54182D" w:rsidR="00482C53" w:rsidRDefault="00482C53" w:rsidP="00B95D94">
      <w:pPr>
        <w:spacing w:after="0" w:line="240" w:lineRule="auto"/>
        <w:ind w:firstLine="709"/>
        <w:jc w:val="both"/>
        <w:rPr>
          <w:rFonts w:ascii="Times New Roman" w:hAnsi="Times New Roman" w:cs="Times New Roman"/>
          <w:sz w:val="26"/>
          <w:szCs w:val="26"/>
        </w:rPr>
      </w:pPr>
    </w:p>
    <w:p w14:paraId="61303F2D" w14:textId="12F49078" w:rsidR="00482C53" w:rsidRDefault="00482C53" w:rsidP="00B95D94">
      <w:pPr>
        <w:spacing w:after="0" w:line="240" w:lineRule="auto"/>
        <w:ind w:firstLine="709"/>
        <w:jc w:val="both"/>
        <w:rPr>
          <w:rFonts w:ascii="Times New Roman" w:hAnsi="Times New Roman" w:cs="Times New Roman"/>
          <w:sz w:val="26"/>
          <w:szCs w:val="26"/>
        </w:rPr>
      </w:pPr>
    </w:p>
    <w:p w14:paraId="4B570D61" w14:textId="65A92E82" w:rsidR="00482C53" w:rsidRDefault="00482C53" w:rsidP="00B95D94">
      <w:pPr>
        <w:spacing w:after="0" w:line="240" w:lineRule="auto"/>
        <w:ind w:firstLine="709"/>
        <w:jc w:val="both"/>
        <w:rPr>
          <w:rFonts w:ascii="Times New Roman" w:hAnsi="Times New Roman" w:cs="Times New Roman"/>
          <w:sz w:val="26"/>
          <w:szCs w:val="26"/>
        </w:rPr>
      </w:pPr>
    </w:p>
    <w:p w14:paraId="266A1D20" w14:textId="4FEC1DAE" w:rsidR="00482C53" w:rsidRDefault="00482C53" w:rsidP="00B95D94">
      <w:pPr>
        <w:spacing w:after="0" w:line="240" w:lineRule="auto"/>
        <w:ind w:firstLine="709"/>
        <w:jc w:val="both"/>
        <w:rPr>
          <w:rFonts w:ascii="Times New Roman" w:hAnsi="Times New Roman" w:cs="Times New Roman"/>
          <w:sz w:val="26"/>
          <w:szCs w:val="26"/>
        </w:rPr>
      </w:pPr>
    </w:p>
    <w:p w14:paraId="303B79DF" w14:textId="74BF3BCC" w:rsidR="00482C53" w:rsidRDefault="00482C53" w:rsidP="00B95D94">
      <w:pPr>
        <w:spacing w:after="0" w:line="240" w:lineRule="auto"/>
        <w:ind w:firstLine="709"/>
        <w:jc w:val="both"/>
        <w:rPr>
          <w:rFonts w:ascii="Times New Roman" w:hAnsi="Times New Roman" w:cs="Times New Roman"/>
          <w:sz w:val="26"/>
          <w:szCs w:val="26"/>
        </w:rPr>
      </w:pPr>
    </w:p>
    <w:p w14:paraId="6765EE81" w14:textId="0D4B939F" w:rsidR="00482C53" w:rsidRDefault="00482C53" w:rsidP="00B95D94">
      <w:pPr>
        <w:spacing w:after="0" w:line="240" w:lineRule="auto"/>
        <w:ind w:firstLine="709"/>
        <w:jc w:val="both"/>
        <w:rPr>
          <w:rFonts w:ascii="Times New Roman" w:hAnsi="Times New Roman" w:cs="Times New Roman"/>
          <w:sz w:val="26"/>
          <w:szCs w:val="26"/>
        </w:rPr>
      </w:pPr>
    </w:p>
    <w:p w14:paraId="276AFCA0" w14:textId="77777777" w:rsidR="001305B5" w:rsidRDefault="001305B5" w:rsidP="00B95D94">
      <w:pPr>
        <w:spacing w:after="0" w:line="240" w:lineRule="auto"/>
        <w:ind w:firstLine="709"/>
        <w:jc w:val="both"/>
        <w:rPr>
          <w:rFonts w:ascii="Times New Roman" w:hAnsi="Times New Roman" w:cs="Times New Roman"/>
          <w:sz w:val="26"/>
          <w:szCs w:val="26"/>
        </w:rPr>
      </w:pPr>
    </w:p>
    <w:p w14:paraId="3F89D221" w14:textId="254F1F45" w:rsidR="00482C53" w:rsidRDefault="00482C53" w:rsidP="00B95D94">
      <w:pPr>
        <w:spacing w:after="0" w:line="240" w:lineRule="auto"/>
        <w:ind w:firstLine="709"/>
        <w:jc w:val="both"/>
        <w:rPr>
          <w:rFonts w:ascii="Times New Roman" w:hAnsi="Times New Roman" w:cs="Times New Roman"/>
          <w:sz w:val="26"/>
          <w:szCs w:val="26"/>
        </w:rPr>
      </w:pPr>
    </w:p>
    <w:p w14:paraId="676F6764" w14:textId="7B233614" w:rsidR="00482C53" w:rsidRDefault="00482C53" w:rsidP="00482C53">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ПОНЯТИЯ И ОПРЕДЕЛЕНИЯ</w:t>
      </w:r>
    </w:p>
    <w:p w14:paraId="10DE95AE" w14:textId="4620E3CA" w:rsidR="00482C53" w:rsidRDefault="00482C53" w:rsidP="00482C53">
      <w:pPr>
        <w:spacing w:after="0" w:line="240" w:lineRule="auto"/>
        <w:ind w:firstLine="709"/>
        <w:jc w:val="center"/>
        <w:rPr>
          <w:rFonts w:ascii="Times New Roman" w:hAnsi="Times New Roman" w:cs="Times New Roman"/>
          <w:sz w:val="26"/>
          <w:szCs w:val="26"/>
        </w:rPr>
      </w:pPr>
    </w:p>
    <w:p w14:paraId="76CFA355" w14:textId="0BD6A7E1" w:rsidR="00482C53" w:rsidRDefault="00482C53" w:rsidP="00482C53">
      <w:pPr>
        <w:spacing w:after="0" w:line="240" w:lineRule="auto"/>
        <w:ind w:firstLine="709"/>
        <w:jc w:val="both"/>
        <w:rPr>
          <w:rFonts w:ascii="Times New Roman" w:hAnsi="Times New Roman" w:cs="Times New Roman"/>
          <w:sz w:val="26"/>
          <w:szCs w:val="26"/>
        </w:rPr>
      </w:pPr>
      <w:r w:rsidRPr="001E1BD8">
        <w:rPr>
          <w:rFonts w:ascii="Times New Roman" w:hAnsi="Times New Roman" w:cs="Times New Roman"/>
          <w:b/>
          <w:sz w:val="26"/>
          <w:szCs w:val="26"/>
        </w:rPr>
        <w:t>Статья 13.3 273-ФЗ</w:t>
      </w:r>
      <w:r w:rsidR="00A36585">
        <w:rPr>
          <w:rFonts w:ascii="Times New Roman" w:hAnsi="Times New Roman" w:cs="Times New Roman"/>
          <w:sz w:val="26"/>
          <w:szCs w:val="26"/>
        </w:rPr>
        <w:t xml:space="preserve"> – статья 13.3 Федерального закона от 25.12.2008</w:t>
      </w:r>
      <w:r w:rsidR="000D0EE9">
        <w:rPr>
          <w:rFonts w:ascii="Times New Roman" w:hAnsi="Times New Roman" w:cs="Times New Roman"/>
          <w:sz w:val="26"/>
          <w:szCs w:val="26"/>
        </w:rPr>
        <w:t xml:space="preserve"> г.</w:t>
      </w:r>
      <w:r w:rsidR="00A36585">
        <w:rPr>
          <w:rFonts w:ascii="Times New Roman" w:hAnsi="Times New Roman" w:cs="Times New Roman"/>
          <w:sz w:val="26"/>
          <w:szCs w:val="26"/>
        </w:rPr>
        <w:t xml:space="preserve"> № 273-ФЗ "О противодействии коррупции".</w:t>
      </w:r>
    </w:p>
    <w:p w14:paraId="3EC56AE2" w14:textId="697C484C" w:rsidR="00A36585" w:rsidRDefault="00A36585" w:rsidP="00482C53">
      <w:pPr>
        <w:spacing w:after="0" w:line="240" w:lineRule="auto"/>
        <w:ind w:firstLine="709"/>
        <w:jc w:val="both"/>
        <w:rPr>
          <w:rFonts w:ascii="Times New Roman" w:hAnsi="Times New Roman" w:cs="Times New Roman"/>
          <w:sz w:val="26"/>
          <w:szCs w:val="26"/>
        </w:rPr>
      </w:pPr>
      <w:r w:rsidRPr="001E1BD8">
        <w:rPr>
          <w:rFonts w:ascii="Times New Roman" w:hAnsi="Times New Roman" w:cs="Times New Roman"/>
          <w:b/>
          <w:sz w:val="26"/>
          <w:szCs w:val="26"/>
        </w:rPr>
        <w:t>Антикоррупционная оговорка</w:t>
      </w:r>
      <w:r>
        <w:rPr>
          <w:rFonts w:ascii="Times New Roman" w:hAnsi="Times New Roman" w:cs="Times New Roman"/>
          <w:sz w:val="26"/>
          <w:szCs w:val="26"/>
        </w:rPr>
        <w:t xml:space="preserve"> </w:t>
      </w:r>
      <w:r w:rsidR="00654C1F">
        <w:rPr>
          <w:rFonts w:ascii="Times New Roman" w:hAnsi="Times New Roman" w:cs="Times New Roman"/>
          <w:sz w:val="26"/>
          <w:szCs w:val="26"/>
        </w:rPr>
        <w:t>–</w:t>
      </w:r>
      <w:r>
        <w:rPr>
          <w:rFonts w:ascii="Times New Roman" w:hAnsi="Times New Roman" w:cs="Times New Roman"/>
          <w:sz w:val="26"/>
          <w:szCs w:val="26"/>
        </w:rPr>
        <w:t xml:space="preserve"> </w:t>
      </w:r>
      <w:r w:rsidR="00654C1F">
        <w:rPr>
          <w:rFonts w:ascii="Times New Roman" w:hAnsi="Times New Roman" w:cs="Times New Roman"/>
          <w:sz w:val="26"/>
          <w:szCs w:val="26"/>
        </w:rPr>
        <w:t>раздел договоров, соглашений Фонда, декларирующий проведение Фондом Антикоррупционной политики</w:t>
      </w:r>
      <w:r w:rsidR="00CF05F6">
        <w:rPr>
          <w:rFonts w:ascii="Times New Roman" w:hAnsi="Times New Roman" w:cs="Times New Roman"/>
          <w:sz w:val="26"/>
          <w:szCs w:val="26"/>
        </w:rPr>
        <w:t xml:space="preserve"> и не допускающий совершения коррупционных и иных правонарушений.</w:t>
      </w:r>
    </w:p>
    <w:p w14:paraId="5FEE73AF" w14:textId="08C2A3D5" w:rsidR="00CF05F6" w:rsidRDefault="00CF05F6" w:rsidP="00482C53">
      <w:pPr>
        <w:spacing w:after="0" w:line="240" w:lineRule="auto"/>
        <w:ind w:firstLine="709"/>
        <w:jc w:val="both"/>
        <w:rPr>
          <w:rFonts w:ascii="Times New Roman" w:hAnsi="Times New Roman" w:cs="Times New Roman"/>
          <w:sz w:val="26"/>
          <w:szCs w:val="26"/>
        </w:rPr>
      </w:pPr>
      <w:r w:rsidRPr="001E1BD8">
        <w:rPr>
          <w:rFonts w:ascii="Times New Roman" w:hAnsi="Times New Roman" w:cs="Times New Roman"/>
          <w:b/>
          <w:sz w:val="26"/>
          <w:szCs w:val="26"/>
        </w:rPr>
        <w:t>Антикоррупционная политика</w:t>
      </w:r>
      <w:r>
        <w:rPr>
          <w:rFonts w:ascii="Times New Roman" w:hAnsi="Times New Roman" w:cs="Times New Roman"/>
          <w:sz w:val="26"/>
          <w:szCs w:val="26"/>
        </w:rPr>
        <w:t xml:space="preserve"> – комплекс взаимосвязанных принципов, процедур и конкретных мероприятий, направленных на профилактику и противодействие коррупции в Фонде в виде единого основополагающего документа</w:t>
      </w:r>
    </w:p>
    <w:p w14:paraId="2E13D123" w14:textId="35851A33" w:rsidR="003F4E3F" w:rsidRDefault="003F4E3F" w:rsidP="00482C53">
      <w:pPr>
        <w:spacing w:after="0" w:line="240" w:lineRule="auto"/>
        <w:ind w:firstLine="709"/>
        <w:jc w:val="both"/>
        <w:rPr>
          <w:rFonts w:ascii="Times New Roman" w:hAnsi="Times New Roman" w:cs="Times New Roman"/>
          <w:sz w:val="26"/>
          <w:szCs w:val="26"/>
        </w:rPr>
      </w:pPr>
      <w:r w:rsidRPr="001E1BD8">
        <w:rPr>
          <w:rFonts w:ascii="Times New Roman" w:hAnsi="Times New Roman" w:cs="Times New Roman"/>
          <w:b/>
          <w:sz w:val="26"/>
          <w:szCs w:val="26"/>
        </w:rPr>
        <w:t>Антикоррупционные обязательства</w:t>
      </w:r>
      <w:r>
        <w:rPr>
          <w:rFonts w:ascii="Times New Roman" w:hAnsi="Times New Roman" w:cs="Times New Roman"/>
          <w:sz w:val="26"/>
          <w:szCs w:val="26"/>
        </w:rPr>
        <w:t xml:space="preserve"> – согласие участника закупочных процедур Фонда на соблюдение и исполнение принципов, требований Антикоррупционной политики</w:t>
      </w:r>
      <w:r w:rsidR="00C76A54">
        <w:rPr>
          <w:rFonts w:ascii="Times New Roman" w:hAnsi="Times New Roman" w:cs="Times New Roman"/>
          <w:sz w:val="26"/>
          <w:szCs w:val="26"/>
        </w:rPr>
        <w:t>, в том числе обязанность не совершать коррупционные и иные правонарушения, предоставлять полную и достоверную информацию и цепочке собственников, включая бенефициаров, в том числе конечных, а также о составе</w:t>
      </w:r>
      <w:r w:rsidR="00042715">
        <w:rPr>
          <w:rFonts w:ascii="Times New Roman" w:hAnsi="Times New Roman" w:cs="Times New Roman"/>
          <w:sz w:val="26"/>
          <w:szCs w:val="26"/>
        </w:rPr>
        <w:t xml:space="preserve"> исполнительных органов с приложением подтверждающих документов.</w:t>
      </w:r>
    </w:p>
    <w:p w14:paraId="4E4AD6BE" w14:textId="730077A6" w:rsidR="00042715" w:rsidRDefault="00042715" w:rsidP="00482C53">
      <w:pPr>
        <w:spacing w:after="0" w:line="240" w:lineRule="auto"/>
        <w:ind w:firstLine="709"/>
        <w:jc w:val="both"/>
        <w:rPr>
          <w:rFonts w:ascii="Times New Roman" w:hAnsi="Times New Roman" w:cs="Times New Roman"/>
          <w:sz w:val="26"/>
          <w:szCs w:val="26"/>
        </w:rPr>
      </w:pPr>
      <w:r w:rsidRPr="001E1BD8">
        <w:rPr>
          <w:rFonts w:ascii="Times New Roman" w:hAnsi="Times New Roman" w:cs="Times New Roman"/>
          <w:b/>
          <w:sz w:val="26"/>
          <w:szCs w:val="26"/>
        </w:rPr>
        <w:t>Антикоррупционный мониторинг</w:t>
      </w:r>
      <w:r>
        <w:rPr>
          <w:rFonts w:ascii="Times New Roman" w:hAnsi="Times New Roman" w:cs="Times New Roman"/>
          <w:sz w:val="26"/>
          <w:szCs w:val="26"/>
        </w:rPr>
        <w:t xml:space="preserve"> – сбор, анализ и обобщение реализуемых в Фонде мер в области предупреждения и противодействия коррупции</w:t>
      </w:r>
      <w:r w:rsidR="00292BFA">
        <w:rPr>
          <w:rFonts w:ascii="Times New Roman" w:hAnsi="Times New Roman" w:cs="Times New Roman"/>
          <w:sz w:val="26"/>
          <w:szCs w:val="26"/>
        </w:rPr>
        <w:t>, осуществляемый с целью обеспечения оценки эффективности указанных мер, оценки и прогноза коррупционных факторов и сигналов; анализа и оценки данных, полученных</w:t>
      </w:r>
      <w:r w:rsidR="00A32191">
        <w:rPr>
          <w:rFonts w:ascii="Times New Roman" w:hAnsi="Times New Roman" w:cs="Times New Roman"/>
          <w:sz w:val="26"/>
          <w:szCs w:val="26"/>
        </w:rPr>
        <w:t xml:space="preserve"> в результате наблюдения; разработки прогнозов будущего состояния и тенденций развития соответствующих мер.</w:t>
      </w:r>
    </w:p>
    <w:p w14:paraId="73FB1117" w14:textId="727180A5" w:rsidR="00A32191" w:rsidRDefault="001A07D4" w:rsidP="00482C53">
      <w:pPr>
        <w:spacing w:after="0" w:line="240" w:lineRule="auto"/>
        <w:ind w:firstLine="709"/>
        <w:jc w:val="both"/>
        <w:rPr>
          <w:rFonts w:ascii="Times New Roman" w:hAnsi="Times New Roman" w:cs="Times New Roman"/>
          <w:sz w:val="26"/>
          <w:szCs w:val="26"/>
        </w:rPr>
      </w:pPr>
      <w:r w:rsidRPr="001E1BD8">
        <w:rPr>
          <w:rFonts w:ascii="Times New Roman" w:hAnsi="Times New Roman" w:cs="Times New Roman"/>
          <w:b/>
          <w:sz w:val="26"/>
          <w:szCs w:val="26"/>
        </w:rPr>
        <w:t>Владелец коррупционного риска</w:t>
      </w:r>
      <w:r>
        <w:rPr>
          <w:rFonts w:ascii="Times New Roman" w:hAnsi="Times New Roman" w:cs="Times New Roman"/>
          <w:sz w:val="26"/>
          <w:szCs w:val="26"/>
        </w:rPr>
        <w:t xml:space="preserve"> </w:t>
      </w:r>
      <w:r w:rsidR="001E099C">
        <w:rPr>
          <w:rFonts w:ascii="Times New Roman" w:hAnsi="Times New Roman" w:cs="Times New Roman"/>
          <w:sz w:val="26"/>
          <w:szCs w:val="26"/>
        </w:rPr>
        <w:t>–</w:t>
      </w:r>
      <w:r>
        <w:rPr>
          <w:rFonts w:ascii="Times New Roman" w:hAnsi="Times New Roman" w:cs="Times New Roman"/>
          <w:sz w:val="26"/>
          <w:szCs w:val="26"/>
        </w:rPr>
        <w:t xml:space="preserve"> </w:t>
      </w:r>
      <w:r w:rsidR="001E099C">
        <w:rPr>
          <w:rFonts w:ascii="Times New Roman" w:hAnsi="Times New Roman" w:cs="Times New Roman"/>
          <w:sz w:val="26"/>
          <w:szCs w:val="26"/>
        </w:rPr>
        <w:t>орган управления или руководитель структурного подразделения Фонда, ответственный за все аспекты управления коррупционным риском, в том числе снижение</w:t>
      </w:r>
      <w:r w:rsidR="00922093">
        <w:rPr>
          <w:rFonts w:ascii="Times New Roman" w:hAnsi="Times New Roman" w:cs="Times New Roman"/>
          <w:sz w:val="26"/>
          <w:szCs w:val="26"/>
        </w:rPr>
        <w:t xml:space="preserve"> вероятности реализации риска и/или снижение возможного влияния последствий от реализации риска. Владельцами коррупционных рисков являются органы управления или руководители</w:t>
      </w:r>
      <w:r w:rsidR="008F67F6">
        <w:rPr>
          <w:rFonts w:ascii="Times New Roman" w:hAnsi="Times New Roman" w:cs="Times New Roman"/>
          <w:sz w:val="26"/>
          <w:szCs w:val="26"/>
        </w:rPr>
        <w:t>, курирующие направления деятельности, на цели которых оказывает прямое влияние данный риск.</w:t>
      </w:r>
    </w:p>
    <w:p w14:paraId="0761211F" w14:textId="38A64F32" w:rsidR="008F67F6" w:rsidRDefault="008F67F6" w:rsidP="00482C53">
      <w:pPr>
        <w:spacing w:after="0" w:line="240" w:lineRule="auto"/>
        <w:ind w:firstLine="709"/>
        <w:jc w:val="both"/>
        <w:rPr>
          <w:rFonts w:ascii="Times New Roman" w:hAnsi="Times New Roman" w:cs="Times New Roman"/>
          <w:sz w:val="26"/>
          <w:szCs w:val="26"/>
        </w:rPr>
      </w:pPr>
      <w:r w:rsidRPr="001E1BD8">
        <w:rPr>
          <w:rFonts w:ascii="Times New Roman" w:hAnsi="Times New Roman" w:cs="Times New Roman"/>
          <w:b/>
          <w:sz w:val="26"/>
          <w:szCs w:val="26"/>
        </w:rPr>
        <w:t>ГК РФ</w:t>
      </w:r>
      <w:r>
        <w:rPr>
          <w:rFonts w:ascii="Times New Roman" w:hAnsi="Times New Roman" w:cs="Times New Roman"/>
          <w:sz w:val="26"/>
          <w:szCs w:val="26"/>
        </w:rPr>
        <w:t xml:space="preserve"> – Гражданский Кодекс Российской Федерации.</w:t>
      </w:r>
    </w:p>
    <w:p w14:paraId="5F390070" w14:textId="798F0EA8" w:rsidR="000D0EE9" w:rsidRDefault="000D0EE9" w:rsidP="00482C53">
      <w:pPr>
        <w:spacing w:after="0" w:line="240" w:lineRule="auto"/>
        <w:ind w:firstLine="709"/>
        <w:jc w:val="both"/>
        <w:rPr>
          <w:rFonts w:ascii="Times New Roman" w:hAnsi="Times New Roman" w:cs="Times New Roman"/>
          <w:sz w:val="26"/>
          <w:szCs w:val="26"/>
        </w:rPr>
      </w:pPr>
      <w:r w:rsidRPr="000D0EE9">
        <w:rPr>
          <w:rFonts w:ascii="Times New Roman" w:hAnsi="Times New Roman" w:cs="Times New Roman"/>
          <w:b/>
          <w:sz w:val="26"/>
          <w:szCs w:val="26"/>
        </w:rPr>
        <w:t>Ответственное лицо</w:t>
      </w:r>
      <w:r>
        <w:rPr>
          <w:rFonts w:ascii="Times New Roman" w:hAnsi="Times New Roman" w:cs="Times New Roman"/>
          <w:sz w:val="26"/>
          <w:szCs w:val="26"/>
        </w:rPr>
        <w:t xml:space="preserve"> – должностное лицо, ответственное </w:t>
      </w:r>
      <w:bookmarkStart w:id="1" w:name="_Hlk96091531"/>
      <w:r>
        <w:rPr>
          <w:rFonts w:ascii="Times New Roman" w:hAnsi="Times New Roman" w:cs="Times New Roman"/>
          <w:sz w:val="26"/>
          <w:szCs w:val="26"/>
        </w:rPr>
        <w:t xml:space="preserve">за профилактику коррупционных и иных правонарушений, согласно </w:t>
      </w:r>
      <w:proofErr w:type="spellStart"/>
      <w:r>
        <w:rPr>
          <w:rFonts w:ascii="Times New Roman" w:hAnsi="Times New Roman" w:cs="Times New Roman"/>
          <w:sz w:val="26"/>
          <w:szCs w:val="26"/>
        </w:rPr>
        <w:t>пп</w:t>
      </w:r>
      <w:proofErr w:type="spellEnd"/>
      <w:r>
        <w:rPr>
          <w:rFonts w:ascii="Times New Roman" w:hAnsi="Times New Roman" w:cs="Times New Roman"/>
          <w:sz w:val="26"/>
          <w:szCs w:val="26"/>
        </w:rPr>
        <w:t>. 1 ч. 2 ст. 13.3 Федерального закона</w:t>
      </w:r>
      <w:r w:rsidRPr="000D0EE9">
        <w:rPr>
          <w:rFonts w:ascii="Times New Roman" w:hAnsi="Times New Roman" w:cs="Times New Roman"/>
          <w:sz w:val="26"/>
          <w:szCs w:val="26"/>
        </w:rPr>
        <w:t xml:space="preserve"> </w:t>
      </w:r>
      <w:r>
        <w:rPr>
          <w:rFonts w:ascii="Times New Roman" w:hAnsi="Times New Roman" w:cs="Times New Roman"/>
          <w:sz w:val="26"/>
          <w:szCs w:val="26"/>
        </w:rPr>
        <w:t>от 25.12.2008 г. № 273-ФЗ "О противодействии коррупции"</w:t>
      </w:r>
      <w:bookmarkEnd w:id="1"/>
      <w:r w:rsidR="00CE3275">
        <w:rPr>
          <w:rFonts w:ascii="Times New Roman" w:hAnsi="Times New Roman" w:cs="Times New Roman"/>
          <w:sz w:val="26"/>
          <w:szCs w:val="26"/>
        </w:rPr>
        <w:t>.</w:t>
      </w:r>
    </w:p>
    <w:p w14:paraId="5FB9105D" w14:textId="7467D8A2" w:rsidR="008F67F6" w:rsidRDefault="00244052" w:rsidP="00482C53">
      <w:pPr>
        <w:spacing w:after="0" w:line="240" w:lineRule="auto"/>
        <w:ind w:firstLine="709"/>
        <w:jc w:val="both"/>
        <w:rPr>
          <w:rFonts w:ascii="Times New Roman" w:hAnsi="Times New Roman" w:cs="Times New Roman"/>
          <w:sz w:val="26"/>
          <w:szCs w:val="26"/>
          <w:shd w:val="clear" w:color="auto" w:fill="FFFFFF"/>
        </w:rPr>
      </w:pPr>
      <w:r w:rsidRPr="001E1BD8">
        <w:rPr>
          <w:rFonts w:ascii="Times New Roman" w:hAnsi="Times New Roman" w:cs="Times New Roman"/>
          <w:b/>
          <w:sz w:val="26"/>
          <w:szCs w:val="26"/>
        </w:rPr>
        <w:t>Статья 291 УК РФ</w:t>
      </w:r>
      <w:r>
        <w:rPr>
          <w:rFonts w:ascii="Times New Roman" w:hAnsi="Times New Roman" w:cs="Times New Roman"/>
          <w:sz w:val="26"/>
          <w:szCs w:val="26"/>
        </w:rPr>
        <w:t xml:space="preserve"> - </w:t>
      </w:r>
      <w:r w:rsidR="00402DD2">
        <w:rPr>
          <w:rFonts w:ascii="Times New Roman" w:hAnsi="Times New Roman" w:cs="Times New Roman"/>
          <w:sz w:val="26"/>
          <w:szCs w:val="26"/>
        </w:rPr>
        <w:t>д</w:t>
      </w:r>
      <w:r w:rsidRPr="00402DD2">
        <w:rPr>
          <w:rFonts w:ascii="Times New Roman" w:hAnsi="Times New Roman" w:cs="Times New Roman"/>
          <w:sz w:val="26"/>
          <w:szCs w:val="26"/>
          <w:shd w:val="clear" w:color="auto" w:fill="FFFFFF"/>
        </w:rPr>
        <w:t>ача взятки </w:t>
      </w:r>
      <w:hyperlink r:id="rId4" w:anchor="dst2783" w:history="1">
        <w:r w:rsidRPr="00402DD2">
          <w:rPr>
            <w:rStyle w:val="a3"/>
            <w:rFonts w:ascii="Times New Roman" w:hAnsi="Times New Roman" w:cs="Times New Roman"/>
            <w:color w:val="auto"/>
            <w:sz w:val="26"/>
            <w:szCs w:val="26"/>
            <w:u w:val="none"/>
            <w:shd w:val="clear" w:color="auto" w:fill="FFFFFF"/>
          </w:rPr>
          <w:t>должностному лицу</w:t>
        </w:r>
      </w:hyperlink>
      <w:r w:rsidRPr="00402DD2">
        <w:rPr>
          <w:rFonts w:ascii="Times New Roman" w:hAnsi="Times New Roman" w:cs="Times New Roman"/>
          <w:sz w:val="26"/>
          <w:szCs w:val="26"/>
          <w:shd w:val="clear" w:color="auto" w:fill="FFFFFF"/>
        </w:rPr>
        <w:t>, </w:t>
      </w:r>
      <w:hyperlink r:id="rId5" w:anchor="dst100012" w:history="1">
        <w:r w:rsidRPr="00402DD2">
          <w:rPr>
            <w:rStyle w:val="a3"/>
            <w:rFonts w:ascii="Times New Roman" w:hAnsi="Times New Roman" w:cs="Times New Roman"/>
            <w:color w:val="auto"/>
            <w:sz w:val="26"/>
            <w:szCs w:val="26"/>
            <w:u w:val="none"/>
            <w:shd w:val="clear" w:color="auto" w:fill="FFFFFF"/>
          </w:rPr>
          <w:t>иностранному должностному лицу</w:t>
        </w:r>
      </w:hyperlink>
      <w:r w:rsidRPr="00402DD2">
        <w:rPr>
          <w:rFonts w:ascii="Times New Roman" w:hAnsi="Times New Roman" w:cs="Times New Roman"/>
          <w:sz w:val="26"/>
          <w:szCs w:val="26"/>
          <w:shd w:val="clear" w:color="auto" w:fill="FFFFFF"/>
        </w:rPr>
        <w:t> либо </w:t>
      </w:r>
      <w:hyperlink r:id="rId6" w:anchor="dst100013" w:history="1">
        <w:r w:rsidRPr="00402DD2">
          <w:rPr>
            <w:rStyle w:val="a3"/>
            <w:rFonts w:ascii="Times New Roman" w:hAnsi="Times New Roman" w:cs="Times New Roman"/>
            <w:color w:val="auto"/>
            <w:sz w:val="26"/>
            <w:szCs w:val="26"/>
            <w:u w:val="none"/>
            <w:shd w:val="clear" w:color="auto" w:fill="FFFFFF"/>
          </w:rPr>
          <w:t>должностному лицу публичной международной организации</w:t>
        </w:r>
      </w:hyperlink>
      <w:r w:rsidRPr="00402DD2">
        <w:rPr>
          <w:rFonts w:ascii="Times New Roman" w:hAnsi="Times New Roman" w:cs="Times New Roman"/>
          <w:sz w:val="26"/>
          <w:szCs w:val="26"/>
          <w:shd w:val="clear" w:color="auto" w:fill="FFFFFF"/>
        </w:rPr>
        <w:t> лично или через </w:t>
      </w:r>
      <w:hyperlink r:id="rId7" w:anchor="dst100064" w:history="1">
        <w:r w:rsidRPr="00402DD2">
          <w:rPr>
            <w:rStyle w:val="a3"/>
            <w:rFonts w:ascii="Times New Roman" w:hAnsi="Times New Roman" w:cs="Times New Roman"/>
            <w:color w:val="auto"/>
            <w:sz w:val="26"/>
            <w:szCs w:val="26"/>
            <w:u w:val="none"/>
            <w:shd w:val="clear" w:color="auto" w:fill="FFFFFF"/>
          </w:rPr>
          <w:t>посредника</w:t>
        </w:r>
      </w:hyperlink>
      <w:r w:rsidRPr="00402DD2">
        <w:rPr>
          <w:rFonts w:ascii="Times New Roman" w:hAnsi="Times New Roman" w:cs="Times New Roman"/>
          <w:sz w:val="26"/>
          <w:szCs w:val="26"/>
          <w:shd w:val="clear" w:color="auto" w:fill="FFFFFF"/>
        </w:rPr>
        <w:t> (в том числе когда взятка по указанию должностного лица передается иному физическому или юридическому лицу)</w:t>
      </w:r>
      <w:r w:rsidR="00402DD2">
        <w:rPr>
          <w:rFonts w:ascii="Times New Roman" w:hAnsi="Times New Roman" w:cs="Times New Roman"/>
          <w:sz w:val="26"/>
          <w:szCs w:val="26"/>
          <w:shd w:val="clear" w:color="auto" w:fill="FFFFFF"/>
        </w:rPr>
        <w:t>. Под иностранным должностным лицом понимается любое назначаемое или избираемое лицо, занимающее какую-либ</w:t>
      </w:r>
      <w:r w:rsidR="00430F8E">
        <w:rPr>
          <w:rFonts w:ascii="Times New Roman" w:hAnsi="Times New Roman" w:cs="Times New Roman"/>
          <w:sz w:val="26"/>
          <w:szCs w:val="26"/>
          <w:shd w:val="clear" w:color="auto" w:fill="FFFFFF"/>
        </w:rPr>
        <w:t xml:space="preserve">о </w:t>
      </w:r>
      <w:r w:rsidR="00402DD2">
        <w:rPr>
          <w:rFonts w:ascii="Times New Roman" w:hAnsi="Times New Roman" w:cs="Times New Roman"/>
          <w:sz w:val="26"/>
          <w:szCs w:val="26"/>
          <w:shd w:val="clear" w:color="auto" w:fill="FFFFFF"/>
        </w:rPr>
        <w:t>должность</w:t>
      </w:r>
      <w:r w:rsidR="00430F8E">
        <w:rPr>
          <w:rFonts w:ascii="Times New Roman" w:hAnsi="Times New Roman" w:cs="Times New Roman"/>
          <w:sz w:val="26"/>
          <w:szCs w:val="26"/>
          <w:shd w:val="clear" w:color="auto" w:fill="FFFFFF"/>
        </w:rPr>
        <w:t xml:space="preserve">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w:t>
      </w:r>
      <w:r w:rsidR="000324A0">
        <w:rPr>
          <w:rFonts w:ascii="Times New Roman" w:hAnsi="Times New Roman" w:cs="Times New Roman"/>
          <w:sz w:val="26"/>
          <w:szCs w:val="26"/>
          <w:shd w:val="clear" w:color="auto" w:fill="FFFFFF"/>
        </w:rPr>
        <w:t xml:space="preserve"> для иностранного государства, в том числе для публичного ведомства или публичного предприятия; под должностным лицом </w:t>
      </w:r>
      <w:r w:rsidR="006C6394">
        <w:rPr>
          <w:rFonts w:ascii="Times New Roman" w:hAnsi="Times New Roman" w:cs="Times New Roman"/>
          <w:sz w:val="26"/>
          <w:szCs w:val="26"/>
          <w:shd w:val="clear" w:color="auto" w:fill="FFFFFF"/>
        </w:rPr>
        <w:t>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14:paraId="4EEEB131" w14:textId="72A8820E" w:rsidR="009936E4" w:rsidRDefault="009936E4" w:rsidP="00482C53">
      <w:pPr>
        <w:spacing w:after="0" w:line="240" w:lineRule="auto"/>
        <w:ind w:firstLine="709"/>
        <w:jc w:val="both"/>
        <w:rPr>
          <w:rFonts w:ascii="Times New Roman" w:hAnsi="Times New Roman" w:cs="Times New Roman"/>
          <w:sz w:val="26"/>
          <w:szCs w:val="26"/>
        </w:rPr>
      </w:pPr>
      <w:r w:rsidRPr="00707FC6">
        <w:rPr>
          <w:rFonts w:ascii="Times New Roman" w:hAnsi="Times New Roman" w:cs="Times New Roman"/>
          <w:b/>
          <w:sz w:val="26"/>
          <w:szCs w:val="26"/>
        </w:rPr>
        <w:t>152-ФЗ</w:t>
      </w:r>
      <w:r>
        <w:rPr>
          <w:rFonts w:ascii="Times New Roman" w:hAnsi="Times New Roman" w:cs="Times New Roman"/>
          <w:sz w:val="26"/>
          <w:szCs w:val="26"/>
        </w:rPr>
        <w:t xml:space="preserve"> – Федеральный закон от 27 июля 2006 года № 152-ФЗ «О персональных данных».</w:t>
      </w:r>
    </w:p>
    <w:p w14:paraId="643CAD3D" w14:textId="7F52D7D0" w:rsidR="00261DB1" w:rsidRPr="0087069E" w:rsidRDefault="00C22725" w:rsidP="00434CF8">
      <w:pPr>
        <w:spacing w:after="0" w:line="240" w:lineRule="auto"/>
        <w:ind w:firstLine="709"/>
        <w:jc w:val="both"/>
        <w:rPr>
          <w:rFonts w:ascii="Times New Roman" w:eastAsia="Times New Roman" w:hAnsi="Times New Roman" w:cs="Times New Roman"/>
          <w:sz w:val="26"/>
          <w:szCs w:val="26"/>
          <w:lang w:eastAsia="ru-RU"/>
        </w:rPr>
      </w:pPr>
      <w:r w:rsidRPr="00707FC6">
        <w:rPr>
          <w:rFonts w:ascii="Times New Roman" w:hAnsi="Times New Roman" w:cs="Times New Roman"/>
          <w:b/>
          <w:sz w:val="26"/>
          <w:szCs w:val="26"/>
        </w:rPr>
        <w:lastRenderedPageBreak/>
        <w:t>Злоупотребление полномочиями</w:t>
      </w:r>
      <w:r>
        <w:rPr>
          <w:rFonts w:ascii="Times New Roman" w:hAnsi="Times New Roman" w:cs="Times New Roman"/>
          <w:sz w:val="26"/>
          <w:szCs w:val="26"/>
        </w:rPr>
        <w:t xml:space="preserve"> - и</w:t>
      </w:r>
      <w:r w:rsidRPr="00C22725">
        <w:rPr>
          <w:rFonts w:ascii="Times New Roman" w:hAnsi="Times New Roman" w:cs="Times New Roman"/>
          <w:sz w:val="26"/>
          <w:szCs w:val="26"/>
          <w:shd w:val="clear" w:color="auto" w:fill="FFFFFF"/>
        </w:rPr>
        <w:t>спользование </w:t>
      </w:r>
      <w:hyperlink r:id="rId8" w:anchor="dst100025" w:history="1">
        <w:r w:rsidRPr="00C22725">
          <w:rPr>
            <w:rStyle w:val="a3"/>
            <w:rFonts w:ascii="Times New Roman" w:hAnsi="Times New Roman" w:cs="Times New Roman"/>
            <w:color w:val="auto"/>
            <w:sz w:val="26"/>
            <w:szCs w:val="26"/>
            <w:u w:val="none"/>
            <w:shd w:val="clear" w:color="auto" w:fill="FFFFFF"/>
          </w:rPr>
          <w:t>лицом</w:t>
        </w:r>
      </w:hyperlink>
      <w:r w:rsidRPr="00C22725">
        <w:rPr>
          <w:rFonts w:ascii="Times New Roman" w:hAnsi="Times New Roman" w:cs="Times New Roman"/>
          <w:sz w:val="26"/>
          <w:szCs w:val="26"/>
          <w:shd w:val="clear" w:color="auto" w:fill="FFFFFF"/>
        </w:rPr>
        <w:t>,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w:t>
      </w:r>
      <w:r w:rsidR="00261DB1">
        <w:rPr>
          <w:rFonts w:ascii="Times New Roman" w:hAnsi="Times New Roman" w:cs="Times New Roman"/>
          <w:sz w:val="26"/>
          <w:szCs w:val="26"/>
          <w:shd w:val="clear" w:color="auto" w:fill="FFFFFF"/>
        </w:rPr>
        <w:t xml:space="preserve">. </w:t>
      </w:r>
      <w:r w:rsidR="0069466F" w:rsidRPr="00707FC6">
        <w:rPr>
          <w:rFonts w:ascii="Times New Roman" w:hAnsi="Times New Roman" w:cs="Times New Roman"/>
          <w:sz w:val="26"/>
          <w:szCs w:val="26"/>
          <w:shd w:val="clear" w:color="auto" w:fill="FFFFFF"/>
        </w:rPr>
        <w:t>Л</w:t>
      </w:r>
      <w:r w:rsidR="00261DB1" w:rsidRPr="00707FC6">
        <w:rPr>
          <w:rFonts w:ascii="Times New Roman" w:eastAsia="Times New Roman" w:hAnsi="Times New Roman" w:cs="Times New Roman"/>
          <w:sz w:val="26"/>
          <w:szCs w:val="26"/>
          <w:lang w:eastAsia="ru-RU"/>
        </w:rPr>
        <w:t>ицо</w:t>
      </w:r>
      <w:r w:rsidR="0069466F" w:rsidRPr="00707FC6">
        <w:rPr>
          <w:rFonts w:ascii="Times New Roman" w:eastAsia="Times New Roman" w:hAnsi="Times New Roman" w:cs="Times New Roman"/>
          <w:sz w:val="26"/>
          <w:szCs w:val="26"/>
          <w:lang w:eastAsia="ru-RU"/>
        </w:rPr>
        <w:t>м</w:t>
      </w:r>
      <w:r w:rsidR="00261DB1" w:rsidRPr="00707FC6">
        <w:rPr>
          <w:rFonts w:ascii="Times New Roman" w:eastAsia="Times New Roman" w:hAnsi="Times New Roman" w:cs="Times New Roman"/>
          <w:sz w:val="26"/>
          <w:szCs w:val="26"/>
          <w:lang w:eastAsia="ru-RU"/>
        </w:rPr>
        <w:t>, выполняющ</w:t>
      </w:r>
      <w:r w:rsidR="0069466F" w:rsidRPr="00707FC6">
        <w:rPr>
          <w:rFonts w:ascii="Times New Roman" w:eastAsia="Times New Roman" w:hAnsi="Times New Roman" w:cs="Times New Roman"/>
          <w:sz w:val="26"/>
          <w:szCs w:val="26"/>
          <w:lang w:eastAsia="ru-RU"/>
        </w:rPr>
        <w:t xml:space="preserve">им управленческие функции в коммерческой </w:t>
      </w:r>
      <w:r w:rsidR="009E5B64" w:rsidRPr="00707FC6">
        <w:rPr>
          <w:rFonts w:ascii="Times New Roman" w:eastAsia="Times New Roman" w:hAnsi="Times New Roman" w:cs="Times New Roman"/>
          <w:sz w:val="26"/>
          <w:szCs w:val="26"/>
          <w:lang w:eastAsia="ru-RU"/>
        </w:rPr>
        <w:t>или иной организации, а также в некоммерческой организации, не являющейся государственным органом, органом местного само</w:t>
      </w:r>
      <w:r w:rsidR="00707FC6" w:rsidRPr="00707FC6">
        <w:rPr>
          <w:rFonts w:ascii="Times New Roman" w:eastAsia="Times New Roman" w:hAnsi="Times New Roman" w:cs="Times New Roman"/>
          <w:sz w:val="26"/>
          <w:szCs w:val="26"/>
          <w:lang w:eastAsia="ru-RU"/>
        </w:rPr>
        <w:t>у</w:t>
      </w:r>
      <w:r w:rsidR="009E5B64" w:rsidRPr="00707FC6">
        <w:rPr>
          <w:rFonts w:ascii="Times New Roman" w:eastAsia="Times New Roman" w:hAnsi="Times New Roman" w:cs="Times New Roman"/>
          <w:sz w:val="26"/>
          <w:szCs w:val="26"/>
          <w:lang w:eastAsia="ru-RU"/>
        </w:rPr>
        <w:t>правления, государственным или муниципальным учреждением</w:t>
      </w:r>
      <w:r w:rsidR="00707FC6" w:rsidRPr="00707FC6">
        <w:rPr>
          <w:rFonts w:ascii="Times New Roman" w:eastAsia="Times New Roman" w:hAnsi="Times New Roman" w:cs="Times New Roman"/>
          <w:sz w:val="26"/>
          <w:szCs w:val="26"/>
          <w:lang w:eastAsia="ru-RU"/>
        </w:rPr>
        <w:t>, признается лицо, выполняющее</w:t>
      </w:r>
      <w:r w:rsidR="00261DB1" w:rsidRPr="00707FC6">
        <w:rPr>
          <w:rFonts w:ascii="Times New Roman" w:eastAsia="Times New Roman" w:hAnsi="Times New Roman" w:cs="Times New Roman"/>
          <w:sz w:val="26"/>
          <w:szCs w:val="26"/>
          <w:lang w:eastAsia="ru-RU"/>
        </w:rPr>
        <w:t xml:space="preserve"> функции единоличного исполнительного органа либо члена совета директоров или иного </w:t>
      </w:r>
      <w:r w:rsidR="00261DB1" w:rsidRPr="0087069E">
        <w:rPr>
          <w:rFonts w:ascii="Times New Roman" w:eastAsia="Times New Roman" w:hAnsi="Times New Roman" w:cs="Times New Roman"/>
          <w:sz w:val="26"/>
          <w:szCs w:val="26"/>
          <w:lang w:eastAsia="ru-RU"/>
        </w:rPr>
        <w:t>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r w:rsidR="00707FC6" w:rsidRPr="0087069E">
        <w:rPr>
          <w:rFonts w:ascii="Times New Roman" w:eastAsia="Times New Roman" w:hAnsi="Times New Roman" w:cs="Times New Roman"/>
          <w:sz w:val="26"/>
          <w:szCs w:val="26"/>
          <w:lang w:eastAsia="ru-RU"/>
        </w:rPr>
        <w:t>.</w:t>
      </w:r>
    </w:p>
    <w:p w14:paraId="282E4C29" w14:textId="78D0D0F0" w:rsidR="0087069E" w:rsidRDefault="0087069E" w:rsidP="00434CF8">
      <w:pPr>
        <w:spacing w:after="0" w:line="240" w:lineRule="auto"/>
        <w:ind w:firstLine="709"/>
        <w:jc w:val="both"/>
        <w:rPr>
          <w:rFonts w:ascii="Times New Roman" w:eastAsia="Times New Roman" w:hAnsi="Times New Roman" w:cs="Times New Roman"/>
          <w:sz w:val="26"/>
          <w:szCs w:val="26"/>
          <w:lang w:eastAsia="ru-RU"/>
        </w:rPr>
      </w:pPr>
      <w:r w:rsidRPr="00434CF8">
        <w:rPr>
          <w:rFonts w:ascii="Times New Roman" w:eastAsia="Times New Roman" w:hAnsi="Times New Roman" w:cs="Times New Roman"/>
          <w:b/>
          <w:sz w:val="26"/>
          <w:szCs w:val="26"/>
          <w:lang w:eastAsia="ru-RU"/>
        </w:rPr>
        <w:t>Иностранные публичные</w:t>
      </w:r>
      <w:r w:rsidR="00AA7A1E" w:rsidRPr="00434CF8">
        <w:rPr>
          <w:rFonts w:ascii="Times New Roman" w:eastAsia="Times New Roman" w:hAnsi="Times New Roman" w:cs="Times New Roman"/>
          <w:b/>
          <w:sz w:val="26"/>
          <w:szCs w:val="26"/>
          <w:lang w:eastAsia="ru-RU"/>
        </w:rPr>
        <w:t xml:space="preserve"> должностные лица и должностные лица публичных международных организаций</w:t>
      </w:r>
      <w:r w:rsidR="00AA7A1E">
        <w:rPr>
          <w:rFonts w:ascii="Times New Roman" w:eastAsia="Times New Roman" w:hAnsi="Times New Roman" w:cs="Times New Roman"/>
          <w:sz w:val="26"/>
          <w:szCs w:val="26"/>
          <w:lang w:eastAsia="ru-RU"/>
        </w:rPr>
        <w:t xml:space="preserve"> – в соответствии с Конвенцией ООН против</w:t>
      </w:r>
      <w:r w:rsidR="00441440">
        <w:rPr>
          <w:rFonts w:ascii="Times New Roman" w:eastAsia="Times New Roman" w:hAnsi="Times New Roman" w:cs="Times New Roman"/>
          <w:sz w:val="26"/>
          <w:szCs w:val="26"/>
          <w:lang w:eastAsia="ru-RU"/>
        </w:rPr>
        <w:t xml:space="preserve"> коррупции от 31.10.2003 года, «иностранное публичное должностное лицо» определено как любое назначаемое или избираемое лицо, занимающее какую-либо должность в</w:t>
      </w:r>
      <w:r w:rsidR="00440127">
        <w:rPr>
          <w:rFonts w:ascii="Times New Roman" w:eastAsia="Times New Roman" w:hAnsi="Times New Roman" w:cs="Times New Roman"/>
          <w:sz w:val="26"/>
          <w:szCs w:val="26"/>
          <w:lang w:eastAsia="ru-RU"/>
        </w:rPr>
        <w:t xml:space="preserve"> законодательном, исполнительном, административном или судебном органе иностранного государства, и любое лицо, выполняющее какую либо публичную функцию для иностранного государства, в том числе, для</w:t>
      </w:r>
      <w:r w:rsidR="00434CF8">
        <w:rPr>
          <w:rFonts w:ascii="Times New Roman" w:eastAsia="Times New Roman" w:hAnsi="Times New Roman" w:cs="Times New Roman"/>
          <w:sz w:val="26"/>
          <w:szCs w:val="26"/>
          <w:lang w:eastAsia="ru-RU"/>
        </w:rPr>
        <w:t xml:space="preserve"> публичного ведомства или государственного предприятия. В соответствии с рекомендациями</w:t>
      </w:r>
      <w:r w:rsidR="009D79F4">
        <w:rPr>
          <w:rFonts w:ascii="Times New Roman" w:eastAsia="Times New Roman" w:hAnsi="Times New Roman" w:cs="Times New Roman"/>
          <w:sz w:val="26"/>
          <w:szCs w:val="26"/>
          <w:lang w:eastAsia="ru-RU"/>
        </w:rPr>
        <w:t xml:space="preserve"> международных организаций и зарубежных компетентных органов, в том числе Группы разработки финансовых мер борьбы с отмыванием денежных средств, к данной категории могут быть отнесены</w:t>
      </w:r>
      <w:r w:rsidR="000106C9">
        <w:rPr>
          <w:rFonts w:ascii="Times New Roman" w:eastAsia="Times New Roman" w:hAnsi="Times New Roman" w:cs="Times New Roman"/>
          <w:sz w:val="26"/>
          <w:szCs w:val="26"/>
          <w:lang w:eastAsia="ru-RU"/>
        </w:rPr>
        <w:t xml:space="preserve"> следующие граждане иностранных государств:</w:t>
      </w:r>
    </w:p>
    <w:p w14:paraId="7DEC89A2" w14:textId="6B1F5F21" w:rsidR="000106C9" w:rsidRDefault="000106C9" w:rsidP="00434CF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лица, на которых возложено или было возложено ранее (с момента сложения полномочий прошло менее 1 года) исполнение важных государственных функций</w:t>
      </w:r>
      <w:r w:rsidR="0093539F">
        <w:rPr>
          <w:rFonts w:ascii="Times New Roman" w:eastAsia="Times New Roman" w:hAnsi="Times New Roman" w:cs="Times New Roman"/>
          <w:sz w:val="26"/>
          <w:szCs w:val="26"/>
          <w:lang w:eastAsia="ru-RU"/>
        </w:rPr>
        <w:t>, а именно: главы государств (в том числе правящие королевские династии) или правительств, министры, их заместители и помощники, высшие правительственные чиновники</w:t>
      </w:r>
      <w:r w:rsidR="00EB2B66">
        <w:rPr>
          <w:rFonts w:ascii="Times New Roman" w:eastAsia="Times New Roman" w:hAnsi="Times New Roman" w:cs="Times New Roman"/>
          <w:sz w:val="26"/>
          <w:szCs w:val="26"/>
          <w:lang w:eastAsia="ru-RU"/>
        </w:rPr>
        <w:t xml:space="preserve">, должностные лица судебных органов </w:t>
      </w:r>
      <w:r w:rsidR="00A460EA">
        <w:rPr>
          <w:rFonts w:ascii="Times New Roman" w:eastAsia="Times New Roman" w:hAnsi="Times New Roman" w:cs="Times New Roman"/>
          <w:sz w:val="26"/>
          <w:szCs w:val="26"/>
          <w:lang w:eastAsia="ru-RU"/>
        </w:rPr>
        <w:t>власти «последней инстанции»</w:t>
      </w:r>
      <w:r w:rsidR="004308E0">
        <w:rPr>
          <w:rFonts w:ascii="Times New Roman" w:eastAsia="Times New Roman" w:hAnsi="Times New Roman" w:cs="Times New Roman"/>
          <w:sz w:val="26"/>
          <w:szCs w:val="26"/>
          <w:lang w:eastAsia="ru-RU"/>
        </w:rPr>
        <w:t xml:space="preserve"> (Верховный, Конституционный суд)</w:t>
      </w:r>
      <w:r w:rsidR="006553C6">
        <w:rPr>
          <w:rFonts w:ascii="Times New Roman" w:eastAsia="Times New Roman" w:hAnsi="Times New Roman" w:cs="Times New Roman"/>
          <w:sz w:val="26"/>
          <w:szCs w:val="26"/>
          <w:lang w:eastAsia="ru-RU"/>
        </w:rPr>
        <w:t>, на решение которых не подается апелляция, государственный прокурор и его заместители, высшие военные чиновники</w:t>
      </w:r>
      <w:r w:rsidR="006C70ED">
        <w:rPr>
          <w:rFonts w:ascii="Times New Roman" w:eastAsia="Times New Roman" w:hAnsi="Times New Roman" w:cs="Times New Roman"/>
          <w:sz w:val="26"/>
          <w:szCs w:val="26"/>
          <w:lang w:eastAsia="ru-RU"/>
        </w:rPr>
        <w:t>, руководители и члены Совета директоров национальных банков, послы, руководители государственных корпораций, члены Парламента или иного законодательного органа;</w:t>
      </w:r>
    </w:p>
    <w:p w14:paraId="2D915FD6" w14:textId="01A72166" w:rsidR="006C70ED" w:rsidRDefault="006C70ED" w:rsidP="00434CF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B4766">
        <w:rPr>
          <w:rFonts w:ascii="Times New Roman" w:eastAsia="Times New Roman" w:hAnsi="Times New Roman" w:cs="Times New Roman"/>
          <w:sz w:val="26"/>
          <w:szCs w:val="26"/>
          <w:lang w:eastAsia="ru-RU"/>
        </w:rPr>
        <w:t>лица, облеченные общественным доверием, в частности: руководители, заместители руководителей международных организаций</w:t>
      </w:r>
      <w:r w:rsidR="001A3501">
        <w:rPr>
          <w:rFonts w:ascii="Times New Roman" w:eastAsia="Times New Roman" w:hAnsi="Times New Roman" w:cs="Times New Roman"/>
          <w:sz w:val="26"/>
          <w:szCs w:val="26"/>
          <w:lang w:eastAsia="ru-RU"/>
        </w:rPr>
        <w:t xml:space="preserve"> (ООН, ОЭСР, ОПЕК, Олимпийский комитет, Всемирный банк и т. д.), члены Европарламента, руководители и члены международных судебных организаций (Суд</w:t>
      </w:r>
      <w:r w:rsidR="00FD2096">
        <w:rPr>
          <w:rFonts w:ascii="Times New Roman" w:eastAsia="Times New Roman" w:hAnsi="Times New Roman" w:cs="Times New Roman"/>
          <w:sz w:val="26"/>
          <w:szCs w:val="26"/>
          <w:lang w:eastAsia="ru-RU"/>
        </w:rPr>
        <w:t xml:space="preserve"> по правам человека, Гаагский трибунал и др.). Должностное лицо публичной международной организации означает международного гражданского служащего или любое лицо,</w:t>
      </w:r>
      <w:r w:rsidR="005B2CB2">
        <w:rPr>
          <w:rFonts w:ascii="Times New Roman" w:eastAsia="Times New Roman" w:hAnsi="Times New Roman" w:cs="Times New Roman"/>
          <w:sz w:val="26"/>
          <w:szCs w:val="26"/>
          <w:lang w:eastAsia="ru-RU"/>
        </w:rPr>
        <w:t xml:space="preserve"> которое уполномочено такой организацией действовать от ее имени.</w:t>
      </w:r>
    </w:p>
    <w:p w14:paraId="777B8F38" w14:textId="089C3733" w:rsidR="005B2CB2" w:rsidRDefault="005B2CB2" w:rsidP="00434CF8">
      <w:pPr>
        <w:spacing w:after="0" w:line="240" w:lineRule="auto"/>
        <w:ind w:firstLine="709"/>
        <w:jc w:val="both"/>
        <w:rPr>
          <w:rFonts w:ascii="Times New Roman" w:eastAsia="Times New Roman" w:hAnsi="Times New Roman" w:cs="Times New Roman"/>
          <w:sz w:val="26"/>
          <w:szCs w:val="26"/>
          <w:lang w:eastAsia="ru-RU"/>
        </w:rPr>
      </w:pPr>
      <w:r w:rsidRPr="005B2CB2">
        <w:rPr>
          <w:rFonts w:ascii="Times New Roman" w:eastAsia="Times New Roman" w:hAnsi="Times New Roman" w:cs="Times New Roman"/>
          <w:b/>
          <w:sz w:val="26"/>
          <w:szCs w:val="26"/>
          <w:lang w:eastAsia="ru-RU"/>
        </w:rPr>
        <w:t>КоАП РФ</w:t>
      </w:r>
      <w:r>
        <w:rPr>
          <w:rFonts w:ascii="Times New Roman" w:eastAsia="Times New Roman" w:hAnsi="Times New Roman" w:cs="Times New Roman"/>
          <w:sz w:val="26"/>
          <w:szCs w:val="26"/>
          <w:lang w:eastAsia="ru-RU"/>
        </w:rPr>
        <w:t xml:space="preserve"> – Кодекс об административных правонарушениях Российской Федерации.</w:t>
      </w:r>
    </w:p>
    <w:p w14:paraId="7A10EE73" w14:textId="19A756DA" w:rsidR="00C3083F" w:rsidRPr="00C3083F" w:rsidRDefault="00C3083F" w:rsidP="007544A1">
      <w:pPr>
        <w:spacing w:after="0" w:line="240" w:lineRule="auto"/>
        <w:ind w:firstLine="540"/>
        <w:jc w:val="both"/>
        <w:rPr>
          <w:rFonts w:ascii="Verdana" w:eastAsia="Times New Roman" w:hAnsi="Verdana" w:cs="Times New Roman"/>
          <w:sz w:val="21"/>
          <w:szCs w:val="21"/>
          <w:lang w:eastAsia="ru-RU"/>
        </w:rPr>
      </w:pPr>
      <w:r w:rsidRPr="00F612F8">
        <w:rPr>
          <w:rFonts w:ascii="Times New Roman" w:eastAsia="Times New Roman" w:hAnsi="Times New Roman" w:cs="Times New Roman"/>
          <w:b/>
          <w:sz w:val="26"/>
          <w:szCs w:val="26"/>
          <w:lang w:eastAsia="ru-RU"/>
        </w:rPr>
        <w:t>Коммерческий подкуп</w:t>
      </w:r>
      <w:r>
        <w:rPr>
          <w:rFonts w:ascii="Times New Roman" w:eastAsia="Times New Roman" w:hAnsi="Times New Roman" w:cs="Times New Roman"/>
          <w:sz w:val="26"/>
          <w:szCs w:val="26"/>
          <w:lang w:eastAsia="ru-RU"/>
        </w:rPr>
        <w:t xml:space="preserve"> - </w:t>
      </w:r>
      <w:r w:rsidR="00F612F8">
        <w:rPr>
          <w:rFonts w:ascii="Times New Roman" w:eastAsia="Times New Roman" w:hAnsi="Times New Roman" w:cs="Times New Roman"/>
          <w:sz w:val="26"/>
          <w:szCs w:val="26"/>
          <w:lang w:eastAsia="ru-RU"/>
        </w:rPr>
        <w:t>н</w:t>
      </w:r>
      <w:r w:rsidRPr="00F612F8">
        <w:rPr>
          <w:rFonts w:ascii="Times New Roman" w:eastAsia="Times New Roman" w:hAnsi="Times New Roman" w:cs="Times New Roman"/>
          <w:sz w:val="26"/>
          <w:szCs w:val="26"/>
          <w:lang w:eastAsia="ru-RU"/>
        </w:rPr>
        <w:t xml:space="preserve">езаконная передача </w:t>
      </w:r>
      <w:hyperlink r:id="rId9" w:history="1">
        <w:r w:rsidRPr="00F612F8">
          <w:rPr>
            <w:rFonts w:ascii="Times New Roman" w:eastAsia="Times New Roman" w:hAnsi="Times New Roman" w:cs="Times New Roman"/>
            <w:sz w:val="26"/>
            <w:szCs w:val="26"/>
            <w:lang w:eastAsia="ru-RU"/>
          </w:rPr>
          <w:t>лицу</w:t>
        </w:r>
      </w:hyperlink>
      <w:r w:rsidRPr="00F612F8">
        <w:rPr>
          <w:rFonts w:ascii="Times New Roman" w:eastAsia="Times New Roman" w:hAnsi="Times New Roman" w:cs="Times New Roman"/>
          <w:sz w:val="26"/>
          <w:szCs w:val="26"/>
          <w:lang w:eastAsia="ru-RU"/>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w:t>
      </w:r>
      <w:r w:rsidRPr="00F612F8">
        <w:rPr>
          <w:rFonts w:ascii="Times New Roman" w:eastAsia="Times New Roman" w:hAnsi="Times New Roman" w:cs="Times New Roman"/>
          <w:sz w:val="26"/>
          <w:szCs w:val="26"/>
          <w:lang w:eastAsia="ru-RU"/>
        </w:rPr>
        <w:lastRenderedPageBreak/>
        <w:t xml:space="preserve">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w:t>
      </w:r>
      <w:hyperlink r:id="rId10" w:history="1">
        <w:r w:rsidRPr="00F612F8">
          <w:rPr>
            <w:rFonts w:ascii="Times New Roman" w:eastAsia="Times New Roman" w:hAnsi="Times New Roman" w:cs="Times New Roman"/>
            <w:sz w:val="26"/>
            <w:szCs w:val="26"/>
            <w:lang w:eastAsia="ru-RU"/>
          </w:rPr>
          <w:t>способствовать</w:t>
        </w:r>
      </w:hyperlink>
      <w:r w:rsidRPr="00F612F8">
        <w:rPr>
          <w:rFonts w:ascii="Times New Roman" w:eastAsia="Times New Roman" w:hAnsi="Times New Roman" w:cs="Times New Roman"/>
          <w:sz w:val="26"/>
          <w:szCs w:val="26"/>
          <w:lang w:eastAsia="ru-RU"/>
        </w:rPr>
        <w:t xml:space="preserve"> указанным действиям (бездействию)</w:t>
      </w:r>
      <w:r w:rsidR="00F612F8">
        <w:rPr>
          <w:rFonts w:ascii="Times New Roman" w:eastAsia="Times New Roman" w:hAnsi="Times New Roman" w:cs="Times New Roman"/>
          <w:sz w:val="26"/>
          <w:szCs w:val="26"/>
          <w:lang w:eastAsia="ru-RU"/>
        </w:rPr>
        <w:t>.</w:t>
      </w:r>
    </w:p>
    <w:p w14:paraId="6BFE6608" w14:textId="4BE8B2FC" w:rsidR="00C3083F" w:rsidRDefault="00EA35A2" w:rsidP="007544A1">
      <w:pPr>
        <w:spacing w:after="0" w:line="240" w:lineRule="auto"/>
        <w:ind w:firstLine="709"/>
        <w:jc w:val="both"/>
        <w:rPr>
          <w:rFonts w:ascii="Times New Roman" w:eastAsia="Times New Roman" w:hAnsi="Times New Roman" w:cs="Times New Roman"/>
          <w:sz w:val="26"/>
          <w:szCs w:val="26"/>
          <w:lang w:eastAsia="ru-RU"/>
        </w:rPr>
      </w:pPr>
      <w:r w:rsidRPr="00E236BA">
        <w:rPr>
          <w:rFonts w:ascii="Times New Roman" w:eastAsia="Times New Roman" w:hAnsi="Times New Roman" w:cs="Times New Roman"/>
          <w:b/>
          <w:sz w:val="26"/>
          <w:szCs w:val="26"/>
          <w:lang w:eastAsia="ru-RU"/>
        </w:rPr>
        <w:t>Комплаенс</w:t>
      </w:r>
      <w:r>
        <w:rPr>
          <w:rFonts w:ascii="Times New Roman" w:eastAsia="Times New Roman" w:hAnsi="Times New Roman" w:cs="Times New Roman"/>
          <w:sz w:val="26"/>
          <w:szCs w:val="26"/>
          <w:lang w:eastAsia="ru-RU"/>
        </w:rPr>
        <w:t xml:space="preserve"> – соответствие деятельности Фонда требованиям, налагаемым на нее российским и зарубежным законодательством, локальными нормативными актами, иными обязательными для исполнения регулирующими документами.</w:t>
      </w:r>
    </w:p>
    <w:p w14:paraId="3927504E" w14:textId="00B442AE" w:rsidR="00E236BA" w:rsidRDefault="00E236BA" w:rsidP="007544A1">
      <w:pPr>
        <w:spacing w:after="0" w:line="240" w:lineRule="auto"/>
        <w:ind w:firstLine="709"/>
        <w:jc w:val="both"/>
        <w:rPr>
          <w:rFonts w:ascii="Times New Roman" w:eastAsia="Times New Roman" w:hAnsi="Times New Roman" w:cs="Times New Roman"/>
          <w:sz w:val="26"/>
          <w:szCs w:val="26"/>
          <w:lang w:eastAsia="ru-RU"/>
        </w:rPr>
      </w:pPr>
      <w:r w:rsidRPr="00E236BA">
        <w:rPr>
          <w:rFonts w:ascii="Times New Roman" w:eastAsia="Times New Roman" w:hAnsi="Times New Roman" w:cs="Times New Roman"/>
          <w:b/>
          <w:sz w:val="26"/>
          <w:szCs w:val="26"/>
          <w:lang w:eastAsia="ru-RU"/>
        </w:rPr>
        <w:t>Контрагент</w:t>
      </w:r>
      <w:r>
        <w:rPr>
          <w:rFonts w:ascii="Times New Roman" w:eastAsia="Times New Roman" w:hAnsi="Times New Roman" w:cs="Times New Roman"/>
          <w:sz w:val="26"/>
          <w:szCs w:val="26"/>
          <w:lang w:eastAsia="ru-RU"/>
        </w:rPr>
        <w:t xml:space="preserve"> – любое российское или иностранное</w:t>
      </w:r>
      <w:r w:rsidR="004C746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4C7464">
        <w:rPr>
          <w:rFonts w:ascii="Times New Roman" w:eastAsia="Times New Roman" w:hAnsi="Times New Roman" w:cs="Times New Roman"/>
          <w:sz w:val="26"/>
          <w:szCs w:val="26"/>
          <w:lang w:eastAsia="ru-RU"/>
        </w:rPr>
        <w:t>физическое</w:t>
      </w:r>
      <w:r>
        <w:rPr>
          <w:rFonts w:ascii="Times New Roman" w:eastAsia="Times New Roman" w:hAnsi="Times New Roman" w:cs="Times New Roman"/>
          <w:sz w:val="26"/>
          <w:szCs w:val="26"/>
          <w:lang w:eastAsia="ru-RU"/>
        </w:rPr>
        <w:t xml:space="preserve"> или юридическое лицо</w:t>
      </w:r>
      <w:proofErr w:type="gramStart"/>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с которым Фонд вступает в договорные отношения</w:t>
      </w:r>
      <w:r w:rsidR="004C7464">
        <w:rPr>
          <w:rFonts w:ascii="Times New Roman" w:eastAsia="Times New Roman" w:hAnsi="Times New Roman" w:cs="Times New Roman"/>
          <w:sz w:val="26"/>
          <w:szCs w:val="26"/>
          <w:lang w:eastAsia="ru-RU"/>
        </w:rPr>
        <w:t xml:space="preserve"> с установлением различного объема прав и обязанностей (за исключением трудовых отношений), и которые не объединены общей целью.</w:t>
      </w:r>
    </w:p>
    <w:p w14:paraId="7321AFDB" w14:textId="09B1DF34" w:rsidR="007544A1" w:rsidRDefault="00576C31" w:rsidP="007544A1">
      <w:pPr>
        <w:spacing w:after="0" w:line="240" w:lineRule="auto"/>
        <w:ind w:firstLine="709"/>
        <w:jc w:val="both"/>
        <w:rPr>
          <w:rFonts w:ascii="Times New Roman" w:eastAsia="Times New Roman" w:hAnsi="Times New Roman" w:cs="Times New Roman"/>
          <w:sz w:val="26"/>
          <w:szCs w:val="26"/>
          <w:lang w:eastAsia="ru-RU"/>
        </w:rPr>
      </w:pPr>
      <w:r w:rsidRPr="00A322A3">
        <w:rPr>
          <w:rFonts w:ascii="Times New Roman" w:eastAsia="Times New Roman" w:hAnsi="Times New Roman" w:cs="Times New Roman"/>
          <w:b/>
          <w:sz w:val="26"/>
          <w:szCs w:val="26"/>
          <w:lang w:eastAsia="ru-RU"/>
        </w:rPr>
        <w:t>Конфликт интересов</w:t>
      </w:r>
      <w:r>
        <w:rPr>
          <w:rFonts w:ascii="Times New Roman" w:eastAsia="Times New Roman" w:hAnsi="Times New Roman" w:cs="Times New Roman"/>
          <w:sz w:val="26"/>
          <w:szCs w:val="26"/>
          <w:lang w:eastAsia="ru-RU"/>
        </w:rPr>
        <w:t xml:space="preserve"> – ситуация, при которой личная заинтересованность (прямая ли косвенная) работник Фонда влияет или может повлиять на надлежащее, объективное</w:t>
      </w:r>
      <w:r w:rsidR="00A322A3">
        <w:rPr>
          <w:rFonts w:ascii="Times New Roman" w:eastAsia="Times New Roman" w:hAnsi="Times New Roman" w:cs="Times New Roman"/>
          <w:sz w:val="26"/>
          <w:szCs w:val="26"/>
          <w:lang w:eastAsia="ru-RU"/>
        </w:rPr>
        <w:t xml:space="preserve"> и беспристрастное исполнение им должностных (служебных) обязанностей (осуществление полномочий).</w:t>
      </w:r>
    </w:p>
    <w:p w14:paraId="07CC92C1" w14:textId="31E5253B" w:rsidR="00A322A3" w:rsidRDefault="00A322A3" w:rsidP="007544A1">
      <w:pPr>
        <w:spacing w:after="0" w:line="240" w:lineRule="auto"/>
        <w:ind w:firstLine="709"/>
        <w:jc w:val="both"/>
        <w:rPr>
          <w:rFonts w:ascii="Times New Roman" w:eastAsia="Times New Roman" w:hAnsi="Times New Roman" w:cs="Times New Roman"/>
          <w:sz w:val="26"/>
          <w:szCs w:val="26"/>
          <w:lang w:eastAsia="ru-RU"/>
        </w:rPr>
      </w:pPr>
      <w:r w:rsidRPr="00C809F4">
        <w:rPr>
          <w:rFonts w:ascii="Times New Roman" w:eastAsia="Times New Roman" w:hAnsi="Times New Roman" w:cs="Times New Roman"/>
          <w:b/>
          <w:sz w:val="26"/>
          <w:szCs w:val="26"/>
          <w:lang w:eastAsia="ru-RU"/>
        </w:rPr>
        <w:t>Коррупционное правонарушение</w:t>
      </w:r>
      <w:r>
        <w:rPr>
          <w:rFonts w:ascii="Times New Roman" w:eastAsia="Times New Roman" w:hAnsi="Times New Roman" w:cs="Times New Roman"/>
          <w:sz w:val="26"/>
          <w:szCs w:val="26"/>
          <w:lang w:eastAsia="ru-RU"/>
        </w:rPr>
        <w:t xml:space="preserve"> – противоправное виновное деяние</w:t>
      </w:r>
      <w:r w:rsidR="00586C12">
        <w:rPr>
          <w:rFonts w:ascii="Times New Roman" w:eastAsia="Times New Roman" w:hAnsi="Times New Roman" w:cs="Times New Roman"/>
          <w:sz w:val="26"/>
          <w:szCs w:val="26"/>
          <w:lang w:eastAsia="ru-RU"/>
        </w:rPr>
        <w:t xml:space="preserve"> (действие либо бездействие), обладающее признаками коррупции, за которое действующим законодательством </w:t>
      </w:r>
      <w:r w:rsidR="009F6A16">
        <w:rPr>
          <w:rFonts w:ascii="Times New Roman" w:eastAsia="Times New Roman" w:hAnsi="Times New Roman" w:cs="Times New Roman"/>
          <w:sz w:val="26"/>
          <w:szCs w:val="26"/>
          <w:lang w:eastAsia="ru-RU"/>
        </w:rPr>
        <w:t>установлена</w:t>
      </w:r>
      <w:r w:rsidR="00586C12">
        <w:rPr>
          <w:rFonts w:ascii="Times New Roman" w:eastAsia="Times New Roman" w:hAnsi="Times New Roman" w:cs="Times New Roman"/>
          <w:sz w:val="26"/>
          <w:szCs w:val="26"/>
          <w:lang w:eastAsia="ru-RU"/>
        </w:rPr>
        <w:t xml:space="preserve"> дисциплинарная, </w:t>
      </w:r>
      <w:r w:rsidR="009F6A16">
        <w:rPr>
          <w:rFonts w:ascii="Times New Roman" w:eastAsia="Times New Roman" w:hAnsi="Times New Roman" w:cs="Times New Roman"/>
          <w:sz w:val="26"/>
          <w:szCs w:val="26"/>
          <w:lang w:eastAsia="ru-RU"/>
        </w:rPr>
        <w:t>уголовная</w:t>
      </w:r>
      <w:r w:rsidR="00586C12">
        <w:rPr>
          <w:rFonts w:ascii="Times New Roman" w:eastAsia="Times New Roman" w:hAnsi="Times New Roman" w:cs="Times New Roman"/>
          <w:sz w:val="26"/>
          <w:szCs w:val="26"/>
          <w:lang w:eastAsia="ru-RU"/>
        </w:rPr>
        <w:t>, гражданско – правовая или административная ответственность</w:t>
      </w:r>
      <w:r w:rsidR="009F6A16">
        <w:rPr>
          <w:rFonts w:ascii="Times New Roman" w:eastAsia="Times New Roman" w:hAnsi="Times New Roman" w:cs="Times New Roman"/>
          <w:sz w:val="26"/>
          <w:szCs w:val="26"/>
          <w:lang w:eastAsia="ru-RU"/>
        </w:rPr>
        <w:t>.</w:t>
      </w:r>
    </w:p>
    <w:p w14:paraId="3ED223D9" w14:textId="26BC9F95" w:rsidR="009F6A16" w:rsidRDefault="009F6A16" w:rsidP="007544A1">
      <w:pPr>
        <w:spacing w:after="0" w:line="240" w:lineRule="auto"/>
        <w:ind w:firstLine="709"/>
        <w:jc w:val="both"/>
        <w:rPr>
          <w:rFonts w:ascii="Times New Roman" w:eastAsia="Times New Roman" w:hAnsi="Times New Roman" w:cs="Times New Roman"/>
          <w:sz w:val="26"/>
          <w:szCs w:val="26"/>
          <w:lang w:eastAsia="ru-RU"/>
        </w:rPr>
      </w:pPr>
      <w:r w:rsidRPr="00C809F4">
        <w:rPr>
          <w:rFonts w:ascii="Times New Roman" w:eastAsia="Times New Roman" w:hAnsi="Times New Roman" w:cs="Times New Roman"/>
          <w:b/>
          <w:sz w:val="26"/>
          <w:szCs w:val="26"/>
          <w:lang w:eastAsia="ru-RU"/>
        </w:rPr>
        <w:t>Коррупционные риски</w:t>
      </w:r>
      <w:r>
        <w:rPr>
          <w:rFonts w:ascii="Times New Roman" w:eastAsia="Times New Roman" w:hAnsi="Times New Roman" w:cs="Times New Roman"/>
          <w:sz w:val="26"/>
          <w:szCs w:val="26"/>
          <w:lang w:eastAsia="ru-RU"/>
        </w:rPr>
        <w:t xml:space="preserve"> – риски совершения работником Фонда коррупционного правонарушения.</w:t>
      </w:r>
    </w:p>
    <w:p w14:paraId="2D42EC79" w14:textId="333EFC2D" w:rsidR="009F6A16" w:rsidRDefault="009F6A16" w:rsidP="007544A1">
      <w:pPr>
        <w:spacing w:after="0" w:line="240" w:lineRule="auto"/>
        <w:ind w:firstLine="709"/>
        <w:jc w:val="both"/>
        <w:rPr>
          <w:rFonts w:ascii="Times New Roman" w:eastAsia="Times New Roman" w:hAnsi="Times New Roman" w:cs="Times New Roman"/>
          <w:sz w:val="26"/>
          <w:szCs w:val="26"/>
          <w:lang w:eastAsia="ru-RU"/>
        </w:rPr>
      </w:pPr>
      <w:r w:rsidRPr="00A0698F">
        <w:rPr>
          <w:rFonts w:ascii="Times New Roman" w:eastAsia="Times New Roman" w:hAnsi="Times New Roman" w:cs="Times New Roman"/>
          <w:b/>
          <w:sz w:val="26"/>
          <w:szCs w:val="26"/>
          <w:lang w:eastAsia="ru-RU"/>
        </w:rPr>
        <w:t>Коррупция в коммерческих организациях</w:t>
      </w:r>
      <w:r>
        <w:rPr>
          <w:rFonts w:ascii="Times New Roman" w:eastAsia="Times New Roman" w:hAnsi="Times New Roman" w:cs="Times New Roman"/>
          <w:sz w:val="26"/>
          <w:szCs w:val="26"/>
          <w:lang w:eastAsia="ru-RU"/>
        </w:rPr>
        <w:t xml:space="preserve"> </w:t>
      </w:r>
      <w:r w:rsidR="00C809F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C809F4">
        <w:rPr>
          <w:rFonts w:ascii="Times New Roman" w:eastAsia="Times New Roman" w:hAnsi="Times New Roman" w:cs="Times New Roman"/>
          <w:sz w:val="26"/>
          <w:szCs w:val="26"/>
          <w:lang w:eastAsia="ru-RU"/>
        </w:rPr>
        <w:t xml:space="preserve">дача взятки, злоупотребление полномочиями, коммерческий подкуп либо иное незаконное использование работниками своего положения вопреки законным </w:t>
      </w:r>
      <w:r w:rsidR="00CF68D5">
        <w:rPr>
          <w:rFonts w:ascii="Times New Roman" w:eastAsia="Times New Roman" w:hAnsi="Times New Roman" w:cs="Times New Roman"/>
          <w:sz w:val="26"/>
          <w:szCs w:val="26"/>
          <w:lang w:eastAsia="ru-RU"/>
        </w:rPr>
        <w:t xml:space="preserve">интересам Фонда в целях получения выгоды в виде денежных средств, ценностей, иного имущества или услуг имущественного характера, иных имущественных прав для себя или для третьих </w:t>
      </w:r>
      <w:r w:rsidR="0084466E">
        <w:rPr>
          <w:rFonts w:ascii="Times New Roman" w:eastAsia="Times New Roman" w:hAnsi="Times New Roman" w:cs="Times New Roman"/>
          <w:sz w:val="26"/>
          <w:szCs w:val="26"/>
          <w:lang w:eastAsia="ru-RU"/>
        </w:rPr>
        <w:t>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Фонда.</w:t>
      </w:r>
    </w:p>
    <w:p w14:paraId="125D180D" w14:textId="1622D3FB" w:rsidR="00023785" w:rsidRDefault="00023785" w:rsidP="007544A1">
      <w:pPr>
        <w:spacing w:after="0" w:line="240" w:lineRule="auto"/>
        <w:ind w:firstLine="709"/>
        <w:jc w:val="both"/>
        <w:rPr>
          <w:rFonts w:ascii="Times New Roman" w:eastAsia="Times New Roman" w:hAnsi="Times New Roman" w:cs="Times New Roman"/>
          <w:sz w:val="26"/>
          <w:szCs w:val="26"/>
          <w:lang w:eastAsia="ru-RU"/>
        </w:rPr>
      </w:pPr>
      <w:r w:rsidRPr="00A0698F">
        <w:rPr>
          <w:rFonts w:ascii="Times New Roman" w:eastAsia="Times New Roman" w:hAnsi="Times New Roman" w:cs="Times New Roman"/>
          <w:b/>
          <w:sz w:val="26"/>
          <w:szCs w:val="26"/>
          <w:lang w:eastAsia="ru-RU"/>
        </w:rPr>
        <w:t>Личная заинтересованность</w:t>
      </w:r>
      <w:r>
        <w:rPr>
          <w:rFonts w:ascii="Times New Roman" w:eastAsia="Times New Roman" w:hAnsi="Times New Roman" w:cs="Times New Roman"/>
          <w:sz w:val="26"/>
          <w:szCs w:val="26"/>
          <w:lang w:eastAsia="ru-RU"/>
        </w:rPr>
        <w:t xml:space="preserve"> – возможность получения доходов в виде денежных средств,</w:t>
      </w:r>
      <w:r w:rsidR="005442FA">
        <w:rPr>
          <w:rFonts w:ascii="Times New Roman" w:eastAsia="Times New Roman" w:hAnsi="Times New Roman" w:cs="Times New Roman"/>
          <w:sz w:val="26"/>
          <w:szCs w:val="26"/>
          <w:lang w:eastAsia="ru-RU"/>
        </w:rPr>
        <w:t xml:space="preserve"> иного имущества, в том числе имущественных прав, у</w:t>
      </w:r>
      <w:r w:rsidR="006B42A1">
        <w:rPr>
          <w:rFonts w:ascii="Times New Roman" w:eastAsia="Times New Roman" w:hAnsi="Times New Roman" w:cs="Times New Roman"/>
          <w:sz w:val="26"/>
          <w:szCs w:val="26"/>
          <w:lang w:eastAsia="ru-RU"/>
        </w:rPr>
        <w:t>с</w:t>
      </w:r>
      <w:r w:rsidR="005442FA">
        <w:rPr>
          <w:rFonts w:ascii="Times New Roman" w:eastAsia="Times New Roman" w:hAnsi="Times New Roman" w:cs="Times New Roman"/>
          <w:sz w:val="26"/>
          <w:szCs w:val="26"/>
          <w:lang w:eastAsia="ru-RU"/>
        </w:rPr>
        <w:t xml:space="preserve">луг </w:t>
      </w:r>
      <w:r w:rsidR="009431EC">
        <w:rPr>
          <w:rFonts w:ascii="Times New Roman" w:eastAsia="Times New Roman" w:hAnsi="Times New Roman" w:cs="Times New Roman"/>
          <w:sz w:val="26"/>
          <w:szCs w:val="26"/>
          <w:lang w:eastAsia="ru-RU"/>
        </w:rPr>
        <w:t>имущественного</w:t>
      </w:r>
      <w:r w:rsidR="005442FA">
        <w:rPr>
          <w:rFonts w:ascii="Times New Roman" w:eastAsia="Times New Roman" w:hAnsi="Times New Roman" w:cs="Times New Roman"/>
          <w:sz w:val="26"/>
          <w:szCs w:val="26"/>
          <w:lang w:eastAsia="ru-RU"/>
        </w:rPr>
        <w:t xml:space="preserve"> характера,</w:t>
      </w:r>
      <w:r w:rsidR="009431EC">
        <w:rPr>
          <w:rFonts w:ascii="Times New Roman" w:eastAsia="Times New Roman" w:hAnsi="Times New Roman" w:cs="Times New Roman"/>
          <w:sz w:val="26"/>
          <w:szCs w:val="26"/>
          <w:lang w:eastAsia="ru-RU"/>
        </w:rPr>
        <w:t xml:space="preserve"> результатов вы</w:t>
      </w:r>
      <w:r w:rsidR="0018108E">
        <w:rPr>
          <w:rFonts w:ascii="Times New Roman" w:eastAsia="Times New Roman" w:hAnsi="Times New Roman" w:cs="Times New Roman"/>
          <w:sz w:val="26"/>
          <w:szCs w:val="26"/>
          <w:lang w:eastAsia="ru-RU"/>
        </w:rPr>
        <w:t>полненных</w:t>
      </w:r>
      <w:r w:rsidR="006B42A1">
        <w:rPr>
          <w:rFonts w:ascii="Times New Roman" w:eastAsia="Times New Roman" w:hAnsi="Times New Roman" w:cs="Times New Roman"/>
          <w:sz w:val="26"/>
          <w:szCs w:val="26"/>
          <w:lang w:eastAsia="ru-RU"/>
        </w:rPr>
        <w:t xml:space="preserve"> </w:t>
      </w:r>
      <w:r w:rsidR="0018108E">
        <w:rPr>
          <w:rFonts w:ascii="Times New Roman" w:eastAsia="Times New Roman" w:hAnsi="Times New Roman" w:cs="Times New Roman"/>
          <w:sz w:val="26"/>
          <w:szCs w:val="26"/>
          <w:lang w:eastAsia="ru-RU"/>
        </w:rPr>
        <w:t>работ или каких-либо выгод (преимуществ) работником</w:t>
      </w:r>
      <w:r w:rsidR="006B42A1">
        <w:rPr>
          <w:rFonts w:ascii="Times New Roman" w:eastAsia="Times New Roman" w:hAnsi="Times New Roman" w:cs="Times New Roman"/>
          <w:sz w:val="26"/>
          <w:szCs w:val="26"/>
          <w:lang w:eastAsia="ru-RU"/>
        </w:rPr>
        <w:t xml:space="preserve"> Фонда и/или состоящими с ним в близком родстве или свойстве лицами или организациями, с которыми</w:t>
      </w:r>
      <w:r w:rsidR="008D75DC">
        <w:rPr>
          <w:rFonts w:ascii="Times New Roman" w:eastAsia="Times New Roman" w:hAnsi="Times New Roman" w:cs="Times New Roman"/>
          <w:sz w:val="26"/>
          <w:szCs w:val="26"/>
          <w:lang w:eastAsia="ru-RU"/>
        </w:rPr>
        <w:t xml:space="preserve"> </w:t>
      </w:r>
      <w:r w:rsidR="006B42A1">
        <w:rPr>
          <w:rFonts w:ascii="Times New Roman" w:eastAsia="Times New Roman" w:hAnsi="Times New Roman" w:cs="Times New Roman"/>
          <w:sz w:val="26"/>
          <w:szCs w:val="26"/>
          <w:lang w:eastAsia="ru-RU"/>
        </w:rPr>
        <w:t xml:space="preserve">работник Фонда </w:t>
      </w:r>
      <w:r w:rsidR="008D75DC">
        <w:rPr>
          <w:rFonts w:ascii="Times New Roman" w:eastAsia="Times New Roman" w:hAnsi="Times New Roman" w:cs="Times New Roman"/>
          <w:sz w:val="26"/>
          <w:szCs w:val="26"/>
          <w:lang w:eastAsia="ru-RU"/>
        </w:rPr>
        <w:t>и/или лица, состоящие с ним в близком родстве или свойстве, связаны имущественными, корпоративными или иными близкими</w:t>
      </w:r>
      <w:r w:rsidR="00EF43CF">
        <w:rPr>
          <w:rFonts w:ascii="Times New Roman" w:eastAsia="Times New Roman" w:hAnsi="Times New Roman" w:cs="Times New Roman"/>
          <w:sz w:val="26"/>
          <w:szCs w:val="26"/>
          <w:lang w:eastAsia="ru-RU"/>
        </w:rPr>
        <w:t xml:space="preserve"> отношениями.</w:t>
      </w:r>
    </w:p>
    <w:p w14:paraId="512B0346" w14:textId="0A0A8A65" w:rsidR="00EF43CF" w:rsidRDefault="00EF43CF" w:rsidP="007544A1">
      <w:pPr>
        <w:spacing w:after="0" w:line="240" w:lineRule="auto"/>
        <w:ind w:firstLine="709"/>
        <w:jc w:val="both"/>
        <w:rPr>
          <w:rFonts w:ascii="Times New Roman" w:eastAsia="Times New Roman" w:hAnsi="Times New Roman" w:cs="Times New Roman"/>
          <w:sz w:val="26"/>
          <w:szCs w:val="26"/>
          <w:lang w:eastAsia="ru-RU"/>
        </w:rPr>
      </w:pPr>
      <w:r w:rsidRPr="00A0698F">
        <w:rPr>
          <w:rFonts w:ascii="Times New Roman" w:eastAsia="Times New Roman" w:hAnsi="Times New Roman" w:cs="Times New Roman"/>
          <w:b/>
          <w:sz w:val="26"/>
          <w:szCs w:val="26"/>
          <w:lang w:eastAsia="ru-RU"/>
        </w:rPr>
        <w:t>Лица, состоящие в близком родстве или свойстве</w:t>
      </w:r>
      <w:r>
        <w:rPr>
          <w:rFonts w:ascii="Times New Roman" w:eastAsia="Times New Roman" w:hAnsi="Times New Roman" w:cs="Times New Roman"/>
          <w:sz w:val="26"/>
          <w:szCs w:val="26"/>
          <w:lang w:eastAsia="ru-RU"/>
        </w:rPr>
        <w:t xml:space="preserve"> – родители, дети, супруги, братья, сестры, а также братья, сестры родители, дети супругов</w:t>
      </w:r>
      <w:r w:rsidR="00CA34FE">
        <w:rPr>
          <w:rFonts w:ascii="Times New Roman" w:eastAsia="Times New Roman" w:hAnsi="Times New Roman" w:cs="Times New Roman"/>
          <w:sz w:val="26"/>
          <w:szCs w:val="26"/>
          <w:lang w:eastAsia="ru-RU"/>
        </w:rPr>
        <w:t xml:space="preserve"> и супруги детей.</w:t>
      </w:r>
    </w:p>
    <w:p w14:paraId="516C0AF9" w14:textId="0C95A7E8" w:rsidR="00CA34FE" w:rsidRDefault="00CA34FE" w:rsidP="007544A1">
      <w:pPr>
        <w:spacing w:after="0" w:line="240" w:lineRule="auto"/>
        <w:ind w:firstLine="709"/>
        <w:jc w:val="both"/>
        <w:rPr>
          <w:rFonts w:ascii="Times New Roman" w:eastAsia="Times New Roman" w:hAnsi="Times New Roman" w:cs="Times New Roman"/>
          <w:sz w:val="26"/>
          <w:szCs w:val="26"/>
          <w:lang w:eastAsia="ru-RU"/>
        </w:rPr>
      </w:pPr>
      <w:r w:rsidRPr="00A0698F">
        <w:rPr>
          <w:rFonts w:ascii="Times New Roman" w:eastAsia="Times New Roman" w:hAnsi="Times New Roman" w:cs="Times New Roman"/>
          <w:b/>
          <w:sz w:val="26"/>
          <w:szCs w:val="26"/>
          <w:lang w:eastAsia="ru-RU"/>
        </w:rPr>
        <w:t>Материальная выгода</w:t>
      </w:r>
      <w:r>
        <w:rPr>
          <w:rFonts w:ascii="Times New Roman" w:eastAsia="Times New Roman" w:hAnsi="Times New Roman" w:cs="Times New Roman"/>
          <w:sz w:val="26"/>
          <w:szCs w:val="26"/>
          <w:lang w:eastAsia="ru-RU"/>
        </w:rPr>
        <w:t xml:space="preserve"> – выгода в денежной или натуральной форме, которую можно оценить и определить в качестве дохода в соответствии с налоговым законодательством Российской Федерации.</w:t>
      </w:r>
    </w:p>
    <w:p w14:paraId="64571412" w14:textId="4DBCE2BF" w:rsidR="00447775" w:rsidRDefault="00447775" w:rsidP="007544A1">
      <w:pPr>
        <w:spacing w:after="0" w:line="240" w:lineRule="auto"/>
        <w:ind w:firstLine="709"/>
        <w:jc w:val="both"/>
        <w:rPr>
          <w:rFonts w:ascii="Times New Roman" w:hAnsi="Times New Roman" w:cs="Times New Roman"/>
          <w:sz w:val="26"/>
          <w:szCs w:val="26"/>
        </w:rPr>
      </w:pPr>
      <w:r w:rsidRPr="00A0698F">
        <w:rPr>
          <w:rFonts w:ascii="Times New Roman" w:eastAsia="Times New Roman" w:hAnsi="Times New Roman" w:cs="Times New Roman"/>
          <w:b/>
          <w:sz w:val="26"/>
          <w:szCs w:val="26"/>
          <w:lang w:eastAsia="ru-RU"/>
        </w:rPr>
        <w:t>Методические указания Минтруда</w:t>
      </w:r>
      <w:r>
        <w:rPr>
          <w:rFonts w:ascii="Times New Roman" w:eastAsia="Times New Roman" w:hAnsi="Times New Roman" w:cs="Times New Roman"/>
          <w:sz w:val="26"/>
          <w:szCs w:val="26"/>
          <w:lang w:eastAsia="ru-RU"/>
        </w:rPr>
        <w:t xml:space="preserve"> - </w:t>
      </w:r>
      <w:r w:rsidR="00F41502" w:rsidRPr="00A0698F">
        <w:rPr>
          <w:rFonts w:ascii="Times New Roman" w:hAnsi="Times New Roman" w:cs="Times New Roman"/>
          <w:sz w:val="26"/>
          <w:szCs w:val="26"/>
        </w:rPr>
        <w:t xml:space="preserve">Методические рекомендации по разработке и принятию организациями мер по предупреждению и противодействию </w:t>
      </w:r>
      <w:r w:rsidR="00F41502" w:rsidRPr="00A0698F">
        <w:rPr>
          <w:rFonts w:ascii="Times New Roman" w:hAnsi="Times New Roman" w:cs="Times New Roman"/>
          <w:sz w:val="26"/>
          <w:szCs w:val="26"/>
        </w:rPr>
        <w:lastRenderedPageBreak/>
        <w:t>коррупции, разработанные Министерством труда и социальной защиты Российской Федерации, утвержденные 08.11.2013 года.</w:t>
      </w:r>
    </w:p>
    <w:p w14:paraId="37E6DE66" w14:textId="0102E63D" w:rsidR="0024073C" w:rsidRDefault="003B1272" w:rsidP="00752D82">
      <w:pPr>
        <w:spacing w:after="0" w:line="240" w:lineRule="auto"/>
        <w:ind w:firstLine="709"/>
        <w:jc w:val="both"/>
        <w:rPr>
          <w:rFonts w:ascii="Times New Roman" w:eastAsia="Times New Roman" w:hAnsi="Times New Roman" w:cs="Times New Roman"/>
          <w:sz w:val="26"/>
          <w:szCs w:val="26"/>
          <w:lang w:eastAsia="ru-RU"/>
        </w:rPr>
      </w:pPr>
      <w:r w:rsidRPr="003B1272">
        <w:rPr>
          <w:rFonts w:ascii="Times New Roman" w:eastAsia="Times New Roman" w:hAnsi="Times New Roman" w:cs="Times New Roman"/>
          <w:b/>
          <w:sz w:val="26"/>
          <w:szCs w:val="26"/>
          <w:lang w:eastAsia="ru-RU"/>
        </w:rPr>
        <w:t>Незаконное вознаграждение от имени юридического лица</w:t>
      </w:r>
      <w:r>
        <w:rPr>
          <w:rFonts w:ascii="Times New Roman" w:eastAsia="Times New Roman" w:hAnsi="Times New Roman" w:cs="Times New Roman"/>
          <w:sz w:val="26"/>
          <w:szCs w:val="26"/>
          <w:lang w:eastAsia="ru-RU"/>
        </w:rPr>
        <w:t xml:space="preserve"> – </w:t>
      </w:r>
      <w:r w:rsidR="008415D5" w:rsidRPr="003F4807">
        <w:rPr>
          <w:rFonts w:ascii="Times New Roman" w:eastAsia="Times New Roman" w:hAnsi="Times New Roman" w:cs="Times New Roman"/>
          <w:sz w:val="26"/>
          <w:szCs w:val="26"/>
          <w:lang w:eastAsia="ru-RU"/>
        </w:rPr>
        <w:t>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r w:rsidR="003F4807">
        <w:rPr>
          <w:rFonts w:ascii="Times New Roman" w:eastAsia="Times New Roman" w:hAnsi="Times New Roman" w:cs="Times New Roman"/>
          <w:sz w:val="26"/>
          <w:szCs w:val="26"/>
          <w:lang w:eastAsia="ru-RU"/>
        </w:rPr>
        <w:t xml:space="preserve"> (ст.19.28 КоАП РФ). </w:t>
      </w:r>
      <w:r w:rsidR="0024073C" w:rsidRPr="0024073C">
        <w:rPr>
          <w:rFonts w:ascii="Times New Roman" w:eastAsia="Times New Roman" w:hAnsi="Times New Roman" w:cs="Times New Roman"/>
          <w:sz w:val="26"/>
          <w:szCs w:val="26"/>
          <w:lang w:eastAsia="ru-RU"/>
        </w:rPr>
        <w:t xml:space="preserve">Должностными лицами признаются лица, постоянно, временно или по </w:t>
      </w:r>
      <w:hyperlink r:id="rId11" w:history="1">
        <w:r w:rsidR="0024073C" w:rsidRPr="0024073C">
          <w:rPr>
            <w:rFonts w:ascii="Times New Roman" w:eastAsia="Times New Roman" w:hAnsi="Times New Roman" w:cs="Times New Roman"/>
            <w:sz w:val="26"/>
            <w:szCs w:val="26"/>
            <w:lang w:eastAsia="ru-RU"/>
          </w:rPr>
          <w:t>специальному полномочию</w:t>
        </w:r>
      </w:hyperlink>
      <w:r w:rsidR="0024073C" w:rsidRPr="0024073C">
        <w:rPr>
          <w:rFonts w:ascii="Times New Roman" w:eastAsia="Times New Roman" w:hAnsi="Times New Roman" w:cs="Times New Roman"/>
          <w:sz w:val="26"/>
          <w:szCs w:val="26"/>
          <w:lang w:eastAsia="ru-RU"/>
        </w:rPr>
        <w:t xml:space="preserve"> осуществляющие функции </w:t>
      </w:r>
      <w:hyperlink r:id="rId12" w:history="1">
        <w:r w:rsidR="0024073C" w:rsidRPr="0024073C">
          <w:rPr>
            <w:rFonts w:ascii="Times New Roman" w:eastAsia="Times New Roman" w:hAnsi="Times New Roman" w:cs="Times New Roman"/>
            <w:sz w:val="26"/>
            <w:szCs w:val="26"/>
            <w:lang w:eastAsia="ru-RU"/>
          </w:rPr>
          <w:t>представителя власти</w:t>
        </w:r>
      </w:hyperlink>
      <w:r w:rsidR="0024073C" w:rsidRPr="0024073C">
        <w:rPr>
          <w:rFonts w:ascii="Times New Roman" w:eastAsia="Times New Roman" w:hAnsi="Times New Roman" w:cs="Times New Roman"/>
          <w:sz w:val="26"/>
          <w:szCs w:val="26"/>
          <w:lang w:eastAsia="ru-RU"/>
        </w:rPr>
        <w:t xml:space="preserve"> либо выполняющие </w:t>
      </w:r>
      <w:hyperlink r:id="rId13" w:history="1">
        <w:r w:rsidR="0024073C" w:rsidRPr="0024073C">
          <w:rPr>
            <w:rFonts w:ascii="Times New Roman" w:eastAsia="Times New Roman" w:hAnsi="Times New Roman" w:cs="Times New Roman"/>
            <w:sz w:val="26"/>
            <w:szCs w:val="26"/>
            <w:lang w:eastAsia="ru-RU"/>
          </w:rPr>
          <w:t>организационно-распорядительные</w:t>
        </w:r>
      </w:hyperlink>
      <w:r w:rsidR="0024073C" w:rsidRPr="0024073C">
        <w:rPr>
          <w:rFonts w:ascii="Times New Roman" w:eastAsia="Times New Roman" w:hAnsi="Times New Roman" w:cs="Times New Roman"/>
          <w:sz w:val="26"/>
          <w:szCs w:val="26"/>
          <w:lang w:eastAsia="ru-RU"/>
        </w:rPr>
        <w:t xml:space="preserve">, </w:t>
      </w:r>
      <w:hyperlink r:id="rId14" w:history="1">
        <w:r w:rsidR="0024073C" w:rsidRPr="0024073C">
          <w:rPr>
            <w:rFonts w:ascii="Times New Roman" w:eastAsia="Times New Roman" w:hAnsi="Times New Roman" w:cs="Times New Roman"/>
            <w:sz w:val="26"/>
            <w:szCs w:val="26"/>
            <w:lang w:eastAsia="ru-RU"/>
          </w:rPr>
          <w:t>административно-хозяйственные</w:t>
        </w:r>
      </w:hyperlink>
      <w:r w:rsidR="0024073C" w:rsidRPr="0024073C">
        <w:rPr>
          <w:rFonts w:ascii="Times New Roman" w:eastAsia="Times New Roman" w:hAnsi="Times New Roman" w:cs="Times New Roman"/>
          <w:sz w:val="26"/>
          <w:szCs w:val="26"/>
          <w:lang w:eastAsia="ru-RU"/>
        </w:rPr>
        <w:t xml:space="preserve">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r w:rsidR="0024073C">
        <w:rPr>
          <w:rFonts w:ascii="Times New Roman" w:eastAsia="Times New Roman" w:hAnsi="Times New Roman" w:cs="Times New Roman"/>
          <w:sz w:val="26"/>
          <w:szCs w:val="26"/>
          <w:lang w:eastAsia="ru-RU"/>
        </w:rPr>
        <w:t xml:space="preserve"> (примечание 1 к ст.285</w:t>
      </w:r>
      <w:r w:rsidR="00AF13DC">
        <w:rPr>
          <w:rFonts w:ascii="Times New Roman" w:eastAsia="Times New Roman" w:hAnsi="Times New Roman" w:cs="Times New Roman"/>
          <w:sz w:val="26"/>
          <w:szCs w:val="26"/>
          <w:lang w:eastAsia="ru-RU"/>
        </w:rPr>
        <w:t xml:space="preserve"> УК РФ).</w:t>
      </w:r>
    </w:p>
    <w:p w14:paraId="67476496" w14:textId="7D48C874" w:rsidR="00752D82" w:rsidRDefault="00752D82" w:rsidP="00752D82">
      <w:pPr>
        <w:spacing w:after="0" w:line="240" w:lineRule="auto"/>
        <w:ind w:firstLine="709"/>
        <w:jc w:val="both"/>
        <w:rPr>
          <w:rFonts w:ascii="Times New Roman" w:eastAsia="Times New Roman" w:hAnsi="Times New Roman" w:cs="Times New Roman"/>
          <w:sz w:val="26"/>
          <w:szCs w:val="26"/>
          <w:lang w:eastAsia="ru-RU"/>
        </w:rPr>
      </w:pPr>
      <w:r w:rsidRPr="007C6A63">
        <w:rPr>
          <w:rFonts w:ascii="Times New Roman" w:eastAsia="Times New Roman" w:hAnsi="Times New Roman" w:cs="Times New Roman"/>
          <w:b/>
          <w:sz w:val="26"/>
          <w:szCs w:val="26"/>
          <w:lang w:eastAsia="ru-RU"/>
        </w:rPr>
        <w:t xml:space="preserve">Незаконное привлечение к трудовой деятельности </w:t>
      </w:r>
      <w:r w:rsidR="00D36A2C" w:rsidRPr="007C6A63">
        <w:rPr>
          <w:rFonts w:ascii="Times New Roman" w:eastAsia="Times New Roman" w:hAnsi="Times New Roman" w:cs="Times New Roman"/>
          <w:b/>
          <w:sz w:val="26"/>
          <w:szCs w:val="26"/>
          <w:lang w:eastAsia="ru-RU"/>
        </w:rPr>
        <w:t>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r w:rsidR="00D36A2C">
        <w:rPr>
          <w:rFonts w:ascii="Times New Roman" w:eastAsia="Times New Roman" w:hAnsi="Times New Roman" w:cs="Times New Roman"/>
          <w:sz w:val="26"/>
          <w:szCs w:val="26"/>
          <w:lang w:eastAsia="ru-RU"/>
        </w:rPr>
        <w:t xml:space="preserve"> – привлечение работодателем либо заказчиком работ (услуг)</w:t>
      </w:r>
      <w:r w:rsidR="00D21136">
        <w:rPr>
          <w:rFonts w:ascii="Times New Roman" w:eastAsia="Times New Roman" w:hAnsi="Times New Roman" w:cs="Times New Roman"/>
          <w:sz w:val="26"/>
          <w:szCs w:val="26"/>
          <w:lang w:eastAsia="ru-RU"/>
        </w:rPr>
        <w:t xml:space="preserve"> к трудовой деятельности на условиях трудового договора либо к выполнению работ или оказанию услуг на условиях гражданско – правового договора государственного или муниципального служащего, замещающего</w:t>
      </w:r>
      <w:r w:rsidR="00F36FF0">
        <w:rPr>
          <w:rFonts w:ascii="Times New Roman" w:eastAsia="Times New Roman" w:hAnsi="Times New Roman" w:cs="Times New Roman"/>
          <w:sz w:val="26"/>
          <w:szCs w:val="26"/>
          <w:lang w:eastAsia="ru-RU"/>
        </w:rPr>
        <w:t xml:space="preserve"> должность включенную в перечень, установленный нормативными правовыми актами, либо бывшего государственного или </w:t>
      </w:r>
      <w:r w:rsidR="00F36FF0">
        <w:rPr>
          <w:rFonts w:ascii="Times New Roman" w:eastAsia="Times New Roman" w:hAnsi="Times New Roman" w:cs="Times New Roman"/>
          <w:sz w:val="26"/>
          <w:szCs w:val="26"/>
          <w:lang w:eastAsia="ru-RU"/>
        </w:rPr>
        <w:lastRenderedPageBreak/>
        <w:t>муниципального служащего, замещавшего такую должность, с нарушением требований</w:t>
      </w:r>
      <w:r w:rsidR="007C6A63">
        <w:rPr>
          <w:rFonts w:ascii="Times New Roman" w:eastAsia="Times New Roman" w:hAnsi="Times New Roman" w:cs="Times New Roman"/>
          <w:sz w:val="26"/>
          <w:szCs w:val="26"/>
          <w:lang w:eastAsia="ru-RU"/>
        </w:rPr>
        <w:t>, предусмотренных 273-ФЗ.</w:t>
      </w:r>
    </w:p>
    <w:p w14:paraId="6C3F0698" w14:textId="5132CA66" w:rsidR="007C6A63" w:rsidRDefault="00663A1D" w:rsidP="00752D82">
      <w:pPr>
        <w:spacing w:after="0" w:line="240" w:lineRule="auto"/>
        <w:ind w:firstLine="709"/>
        <w:jc w:val="both"/>
        <w:rPr>
          <w:rFonts w:ascii="Times New Roman" w:eastAsia="Times New Roman" w:hAnsi="Times New Roman" w:cs="Times New Roman"/>
          <w:sz w:val="26"/>
          <w:szCs w:val="26"/>
          <w:lang w:eastAsia="ru-RU"/>
        </w:rPr>
      </w:pPr>
      <w:r w:rsidRPr="00DF4459">
        <w:rPr>
          <w:rFonts w:ascii="Times New Roman" w:eastAsia="Times New Roman" w:hAnsi="Times New Roman" w:cs="Times New Roman"/>
          <w:b/>
          <w:sz w:val="26"/>
          <w:szCs w:val="26"/>
          <w:lang w:eastAsia="ru-RU"/>
        </w:rPr>
        <w:t>Фонд</w:t>
      </w:r>
      <w:r>
        <w:rPr>
          <w:rFonts w:ascii="Times New Roman" w:eastAsia="Times New Roman" w:hAnsi="Times New Roman" w:cs="Times New Roman"/>
          <w:sz w:val="26"/>
          <w:szCs w:val="26"/>
          <w:lang w:eastAsia="ru-RU"/>
        </w:rPr>
        <w:t xml:space="preserve"> – Некоммерческая организация </w:t>
      </w:r>
      <w:proofErr w:type="spellStart"/>
      <w:r>
        <w:rPr>
          <w:rFonts w:ascii="Times New Roman" w:eastAsia="Times New Roman" w:hAnsi="Times New Roman" w:cs="Times New Roman"/>
          <w:sz w:val="26"/>
          <w:szCs w:val="26"/>
          <w:lang w:eastAsia="ru-RU"/>
        </w:rPr>
        <w:t>микрокредитная</w:t>
      </w:r>
      <w:proofErr w:type="spellEnd"/>
      <w:r>
        <w:rPr>
          <w:rFonts w:ascii="Times New Roman" w:eastAsia="Times New Roman" w:hAnsi="Times New Roman" w:cs="Times New Roman"/>
          <w:sz w:val="26"/>
          <w:szCs w:val="26"/>
          <w:lang w:eastAsia="ru-RU"/>
        </w:rPr>
        <w:t xml:space="preserve"> компания «Фонд микрофинансирования субъектов малого и среднего предпринимательства в Ставропольском крае»</w:t>
      </w:r>
      <w:r w:rsidR="007B348A">
        <w:rPr>
          <w:rFonts w:ascii="Times New Roman" w:eastAsia="Times New Roman" w:hAnsi="Times New Roman" w:cs="Times New Roman"/>
          <w:sz w:val="26"/>
          <w:szCs w:val="26"/>
          <w:lang w:eastAsia="ru-RU"/>
        </w:rPr>
        <w:t>.</w:t>
      </w:r>
    </w:p>
    <w:p w14:paraId="1604B786" w14:textId="77777777" w:rsidR="00CE3275" w:rsidRDefault="00CE3275" w:rsidP="00CE3275">
      <w:pPr>
        <w:spacing w:after="0" w:line="240" w:lineRule="auto"/>
        <w:ind w:firstLine="709"/>
        <w:jc w:val="both"/>
        <w:rPr>
          <w:rFonts w:ascii="Times New Roman" w:hAnsi="Times New Roman" w:cs="Times New Roman"/>
          <w:sz w:val="26"/>
          <w:szCs w:val="26"/>
        </w:rPr>
      </w:pPr>
      <w:r w:rsidRPr="00CE3275">
        <w:rPr>
          <w:rFonts w:ascii="Times New Roman" w:hAnsi="Times New Roman" w:cs="Times New Roman"/>
          <w:b/>
          <w:sz w:val="26"/>
          <w:szCs w:val="26"/>
        </w:rPr>
        <w:t>Работник Фонда</w:t>
      </w:r>
      <w:r>
        <w:rPr>
          <w:rFonts w:ascii="Times New Roman" w:hAnsi="Times New Roman" w:cs="Times New Roman"/>
          <w:sz w:val="26"/>
          <w:szCs w:val="26"/>
        </w:rPr>
        <w:t xml:space="preserve"> – физическое лицо, имеющее трудовые отношения с Фондом.</w:t>
      </w:r>
    </w:p>
    <w:p w14:paraId="10E9B59C" w14:textId="05BF76CA" w:rsidR="007B348A" w:rsidRDefault="007B348A" w:rsidP="00752D82">
      <w:pPr>
        <w:spacing w:after="0" w:line="240" w:lineRule="auto"/>
        <w:ind w:firstLine="709"/>
        <w:jc w:val="both"/>
        <w:rPr>
          <w:rFonts w:ascii="Times New Roman" w:eastAsia="Times New Roman" w:hAnsi="Times New Roman" w:cs="Times New Roman"/>
          <w:sz w:val="26"/>
          <w:szCs w:val="26"/>
          <w:lang w:eastAsia="ru-RU"/>
        </w:rPr>
      </w:pPr>
      <w:r w:rsidRPr="00DF4459">
        <w:rPr>
          <w:rFonts w:ascii="Times New Roman" w:eastAsia="Times New Roman" w:hAnsi="Times New Roman" w:cs="Times New Roman"/>
          <w:b/>
          <w:sz w:val="26"/>
          <w:szCs w:val="26"/>
          <w:lang w:eastAsia="ru-RU"/>
        </w:rPr>
        <w:t>Организация</w:t>
      </w:r>
      <w:r>
        <w:rPr>
          <w:rFonts w:ascii="Times New Roman" w:eastAsia="Times New Roman" w:hAnsi="Times New Roman" w:cs="Times New Roman"/>
          <w:sz w:val="26"/>
          <w:szCs w:val="26"/>
          <w:lang w:eastAsia="ru-RU"/>
        </w:rPr>
        <w:t xml:space="preserve"> – юридическое лицо независимо от формы собственности, организационно – правовой формы и отраслевой принадлежности.</w:t>
      </w:r>
    </w:p>
    <w:p w14:paraId="1D3CDCB5" w14:textId="4E013EA9" w:rsidR="007B348A" w:rsidRDefault="007B348A" w:rsidP="00752D82">
      <w:pPr>
        <w:spacing w:after="0" w:line="240" w:lineRule="auto"/>
        <w:ind w:firstLine="709"/>
        <w:jc w:val="both"/>
        <w:rPr>
          <w:rFonts w:ascii="Times New Roman" w:eastAsia="Times New Roman" w:hAnsi="Times New Roman" w:cs="Times New Roman"/>
          <w:sz w:val="26"/>
          <w:szCs w:val="26"/>
          <w:lang w:eastAsia="ru-RU"/>
        </w:rPr>
      </w:pPr>
      <w:r w:rsidRPr="00DF4459">
        <w:rPr>
          <w:rFonts w:ascii="Times New Roman" w:eastAsia="Times New Roman" w:hAnsi="Times New Roman" w:cs="Times New Roman"/>
          <w:b/>
          <w:sz w:val="26"/>
          <w:szCs w:val="26"/>
          <w:lang w:eastAsia="ru-RU"/>
        </w:rPr>
        <w:t>Партнёр</w:t>
      </w:r>
      <w:r>
        <w:rPr>
          <w:rFonts w:ascii="Times New Roman" w:eastAsia="Times New Roman" w:hAnsi="Times New Roman" w:cs="Times New Roman"/>
          <w:sz w:val="26"/>
          <w:szCs w:val="26"/>
          <w:lang w:eastAsia="ru-RU"/>
        </w:rPr>
        <w:t xml:space="preserve"> </w:t>
      </w:r>
      <w:r w:rsidR="00DF445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DF4459">
        <w:rPr>
          <w:rFonts w:ascii="Times New Roman" w:eastAsia="Times New Roman" w:hAnsi="Times New Roman" w:cs="Times New Roman"/>
          <w:sz w:val="26"/>
          <w:szCs w:val="26"/>
          <w:lang w:eastAsia="ru-RU"/>
        </w:rPr>
        <w:t xml:space="preserve">любое российское или иностранное </w:t>
      </w:r>
      <w:proofErr w:type="gramStart"/>
      <w:r w:rsidR="00DF4459">
        <w:rPr>
          <w:rFonts w:ascii="Times New Roman" w:eastAsia="Times New Roman" w:hAnsi="Times New Roman" w:cs="Times New Roman"/>
          <w:sz w:val="26"/>
          <w:szCs w:val="26"/>
          <w:lang w:eastAsia="ru-RU"/>
        </w:rPr>
        <w:t>юридическое</w:t>
      </w:r>
      <w:proofErr w:type="gramEnd"/>
      <w:r w:rsidR="00DF4459">
        <w:rPr>
          <w:rFonts w:ascii="Times New Roman" w:eastAsia="Times New Roman" w:hAnsi="Times New Roman" w:cs="Times New Roman"/>
          <w:sz w:val="26"/>
          <w:szCs w:val="26"/>
          <w:lang w:eastAsia="ru-RU"/>
        </w:rPr>
        <w:t xml:space="preserve"> или физическое лицо, с которым организация вступает в договорные отношения, направленные на достижение совместной цели.</w:t>
      </w:r>
    </w:p>
    <w:p w14:paraId="727B3F78" w14:textId="28B95C05" w:rsidR="0091645B" w:rsidRDefault="0091645B" w:rsidP="00083655">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Получение взятки - </w:t>
      </w:r>
      <w:r w:rsidRPr="00083655">
        <w:rPr>
          <w:rFonts w:ascii="Times New Roman" w:eastAsia="Times New Roman" w:hAnsi="Times New Roman" w:cs="Times New Roman"/>
          <w:sz w:val="26"/>
          <w:szCs w:val="26"/>
          <w:lang w:eastAsia="ru-RU"/>
        </w:rPr>
        <w:t xml:space="preserve">получение </w:t>
      </w:r>
      <w:hyperlink r:id="rId15" w:history="1">
        <w:r w:rsidRPr="00083655">
          <w:rPr>
            <w:rFonts w:ascii="Times New Roman" w:eastAsia="Times New Roman" w:hAnsi="Times New Roman" w:cs="Times New Roman"/>
            <w:sz w:val="26"/>
            <w:szCs w:val="26"/>
            <w:lang w:eastAsia="ru-RU"/>
          </w:rPr>
          <w:t>должностным лицом</w:t>
        </w:r>
      </w:hyperlink>
      <w:r w:rsidRPr="00083655">
        <w:rPr>
          <w:rFonts w:ascii="Times New Roman" w:eastAsia="Times New Roman" w:hAnsi="Times New Roman" w:cs="Times New Roman"/>
          <w:sz w:val="26"/>
          <w:szCs w:val="26"/>
          <w:lang w:eastAsia="ru-RU"/>
        </w:rPr>
        <w:t xml:space="preserve">, </w:t>
      </w:r>
      <w:hyperlink r:id="rId16" w:history="1">
        <w:r w:rsidRPr="00083655">
          <w:rPr>
            <w:rFonts w:ascii="Times New Roman" w:eastAsia="Times New Roman" w:hAnsi="Times New Roman" w:cs="Times New Roman"/>
            <w:sz w:val="26"/>
            <w:szCs w:val="26"/>
            <w:lang w:eastAsia="ru-RU"/>
          </w:rPr>
          <w:t>иностранным должностным лицом</w:t>
        </w:r>
      </w:hyperlink>
      <w:r w:rsidRPr="00083655">
        <w:rPr>
          <w:rFonts w:ascii="Times New Roman" w:eastAsia="Times New Roman" w:hAnsi="Times New Roman" w:cs="Times New Roman"/>
          <w:sz w:val="26"/>
          <w:szCs w:val="26"/>
          <w:lang w:eastAsia="ru-RU"/>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17" w:history="1">
        <w:r w:rsidRPr="00083655">
          <w:rPr>
            <w:rFonts w:ascii="Times New Roman" w:eastAsia="Times New Roman" w:hAnsi="Times New Roman" w:cs="Times New Roman"/>
            <w:sz w:val="26"/>
            <w:szCs w:val="26"/>
            <w:lang w:eastAsia="ru-RU"/>
          </w:rPr>
          <w:t>имущественного характера</w:t>
        </w:r>
      </w:hyperlink>
      <w:r w:rsidRPr="00083655">
        <w:rPr>
          <w:rFonts w:ascii="Times New Roman" w:eastAsia="Times New Roman" w:hAnsi="Times New Roman" w:cs="Times New Roman"/>
          <w:sz w:val="26"/>
          <w:szCs w:val="26"/>
          <w:lang w:eastAsia="ru-RU"/>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w:t>
      </w:r>
      <w:hyperlink r:id="rId18" w:history="1">
        <w:r w:rsidRPr="00083655">
          <w:rPr>
            <w:rFonts w:ascii="Times New Roman" w:eastAsia="Times New Roman" w:hAnsi="Times New Roman" w:cs="Times New Roman"/>
            <w:sz w:val="26"/>
            <w:szCs w:val="26"/>
            <w:lang w:eastAsia="ru-RU"/>
          </w:rPr>
          <w:t>способствовать</w:t>
        </w:r>
      </w:hyperlink>
      <w:r w:rsidRPr="00083655">
        <w:rPr>
          <w:rFonts w:ascii="Times New Roman" w:eastAsia="Times New Roman" w:hAnsi="Times New Roman" w:cs="Times New Roman"/>
          <w:sz w:val="26"/>
          <w:szCs w:val="26"/>
          <w:lang w:eastAsia="ru-RU"/>
        </w:rPr>
        <w:t xml:space="preserve"> указанным действиям (бездействию), а равно за </w:t>
      </w:r>
      <w:hyperlink r:id="rId19" w:history="1">
        <w:r w:rsidRPr="00083655">
          <w:rPr>
            <w:rFonts w:ascii="Times New Roman" w:eastAsia="Times New Roman" w:hAnsi="Times New Roman" w:cs="Times New Roman"/>
            <w:sz w:val="26"/>
            <w:szCs w:val="26"/>
            <w:lang w:eastAsia="ru-RU"/>
          </w:rPr>
          <w:t>общее покровительство</w:t>
        </w:r>
      </w:hyperlink>
      <w:r w:rsidRPr="00083655">
        <w:rPr>
          <w:rFonts w:ascii="Times New Roman" w:eastAsia="Times New Roman" w:hAnsi="Times New Roman" w:cs="Times New Roman"/>
          <w:sz w:val="26"/>
          <w:szCs w:val="26"/>
          <w:lang w:eastAsia="ru-RU"/>
        </w:rPr>
        <w:t xml:space="preserve"> или </w:t>
      </w:r>
      <w:hyperlink r:id="rId20" w:history="1">
        <w:r w:rsidRPr="00083655">
          <w:rPr>
            <w:rFonts w:ascii="Times New Roman" w:eastAsia="Times New Roman" w:hAnsi="Times New Roman" w:cs="Times New Roman"/>
            <w:sz w:val="26"/>
            <w:szCs w:val="26"/>
            <w:lang w:eastAsia="ru-RU"/>
          </w:rPr>
          <w:t>попустительство</w:t>
        </w:r>
      </w:hyperlink>
      <w:r w:rsidRPr="00083655">
        <w:rPr>
          <w:rFonts w:ascii="Times New Roman" w:eastAsia="Times New Roman" w:hAnsi="Times New Roman" w:cs="Times New Roman"/>
          <w:sz w:val="26"/>
          <w:szCs w:val="26"/>
          <w:lang w:eastAsia="ru-RU"/>
        </w:rPr>
        <w:t xml:space="preserve"> по службе</w:t>
      </w:r>
      <w:r w:rsidR="00083655">
        <w:rPr>
          <w:rFonts w:ascii="Times New Roman" w:eastAsia="Times New Roman" w:hAnsi="Times New Roman" w:cs="Times New Roman"/>
          <w:sz w:val="26"/>
          <w:szCs w:val="26"/>
          <w:lang w:eastAsia="ru-RU"/>
        </w:rPr>
        <w:t xml:space="preserve"> (ст.290 УК РФ).</w:t>
      </w:r>
    </w:p>
    <w:p w14:paraId="6916DB73" w14:textId="74A87ECC" w:rsidR="00C26E44" w:rsidRDefault="00C26E44" w:rsidP="00A84077">
      <w:pPr>
        <w:spacing w:after="0" w:line="240" w:lineRule="auto"/>
        <w:ind w:firstLine="709"/>
        <w:jc w:val="both"/>
        <w:rPr>
          <w:rFonts w:ascii="Times New Roman" w:eastAsia="Times New Roman" w:hAnsi="Times New Roman" w:cs="Times New Roman"/>
          <w:sz w:val="26"/>
          <w:szCs w:val="26"/>
          <w:lang w:eastAsia="ru-RU"/>
        </w:rPr>
      </w:pPr>
      <w:r w:rsidRPr="00A84077">
        <w:rPr>
          <w:rFonts w:ascii="Times New Roman" w:eastAsia="Times New Roman" w:hAnsi="Times New Roman" w:cs="Times New Roman"/>
          <w:b/>
          <w:sz w:val="26"/>
          <w:szCs w:val="26"/>
          <w:lang w:eastAsia="ru-RU"/>
        </w:rPr>
        <w:t>Посредничество во взяточничестве</w:t>
      </w:r>
      <w:r w:rsidRPr="00C26E44">
        <w:rPr>
          <w:rFonts w:ascii="Times New Roman" w:eastAsia="Times New Roman" w:hAnsi="Times New Roman" w:cs="Times New Roman"/>
          <w:sz w:val="26"/>
          <w:szCs w:val="26"/>
          <w:lang w:eastAsia="ru-RU"/>
        </w:rPr>
        <w:t xml:space="preserve"> - непосредственная передача взятки по поручению взяткодателя или взяткополучателя либо иное </w:t>
      </w:r>
      <w:hyperlink r:id="rId21" w:history="1">
        <w:r w:rsidRPr="00C26E44">
          <w:rPr>
            <w:rFonts w:ascii="Times New Roman" w:eastAsia="Times New Roman" w:hAnsi="Times New Roman" w:cs="Times New Roman"/>
            <w:sz w:val="26"/>
            <w:szCs w:val="26"/>
            <w:lang w:eastAsia="ru-RU"/>
          </w:rPr>
          <w:t>способствование</w:t>
        </w:r>
      </w:hyperlink>
      <w:r w:rsidRPr="00C26E44">
        <w:rPr>
          <w:rFonts w:ascii="Times New Roman" w:eastAsia="Times New Roman" w:hAnsi="Times New Roman" w:cs="Times New Roman"/>
          <w:sz w:val="26"/>
          <w:szCs w:val="26"/>
          <w:lang w:eastAsia="ru-RU"/>
        </w:rPr>
        <w:t xml:space="preserve"> взяткодателю и (или) взяткополучателю в достижении либо реализации соглашения между ними о получении и даче взятки в </w:t>
      </w:r>
      <w:hyperlink r:id="rId22" w:history="1">
        <w:r w:rsidRPr="00C26E44">
          <w:rPr>
            <w:rFonts w:ascii="Times New Roman" w:eastAsia="Times New Roman" w:hAnsi="Times New Roman" w:cs="Times New Roman"/>
            <w:sz w:val="26"/>
            <w:szCs w:val="26"/>
            <w:lang w:eastAsia="ru-RU"/>
          </w:rPr>
          <w:t>значительном размере</w:t>
        </w:r>
      </w:hyperlink>
      <w:r>
        <w:rPr>
          <w:rFonts w:ascii="Times New Roman" w:eastAsia="Times New Roman" w:hAnsi="Times New Roman" w:cs="Times New Roman"/>
          <w:sz w:val="26"/>
          <w:szCs w:val="26"/>
          <w:lang w:eastAsia="ru-RU"/>
        </w:rPr>
        <w:t>, а также обещание или предложение посредничества во взяточничестве</w:t>
      </w:r>
      <w:r w:rsidR="00A84077">
        <w:rPr>
          <w:rFonts w:ascii="Times New Roman" w:eastAsia="Times New Roman" w:hAnsi="Times New Roman" w:cs="Times New Roman"/>
          <w:sz w:val="26"/>
          <w:szCs w:val="26"/>
          <w:lang w:eastAsia="ru-RU"/>
        </w:rPr>
        <w:t xml:space="preserve"> (ст. 291.1. УК РФ).</w:t>
      </w:r>
    </w:p>
    <w:p w14:paraId="7F155FF3" w14:textId="60B8DBF7" w:rsidR="00A84077" w:rsidRDefault="00A84077" w:rsidP="00A84077">
      <w:pPr>
        <w:spacing w:after="0" w:line="240" w:lineRule="auto"/>
        <w:ind w:firstLine="709"/>
        <w:jc w:val="both"/>
        <w:rPr>
          <w:rFonts w:ascii="Times New Roman" w:eastAsia="Times New Roman" w:hAnsi="Times New Roman" w:cs="Times New Roman"/>
          <w:sz w:val="26"/>
          <w:szCs w:val="26"/>
          <w:lang w:eastAsia="ru-RU"/>
        </w:rPr>
      </w:pPr>
      <w:proofErr w:type="spellStart"/>
      <w:r w:rsidRPr="00CE6372">
        <w:rPr>
          <w:rFonts w:ascii="Times New Roman" w:eastAsia="Times New Roman" w:hAnsi="Times New Roman" w:cs="Times New Roman"/>
          <w:b/>
          <w:sz w:val="26"/>
          <w:szCs w:val="26"/>
          <w:lang w:eastAsia="ru-RU"/>
        </w:rPr>
        <w:t>Предконфликтная</w:t>
      </w:r>
      <w:proofErr w:type="spellEnd"/>
      <w:r w:rsidRPr="00CE6372">
        <w:rPr>
          <w:rFonts w:ascii="Times New Roman" w:eastAsia="Times New Roman" w:hAnsi="Times New Roman" w:cs="Times New Roman"/>
          <w:b/>
          <w:sz w:val="26"/>
          <w:szCs w:val="26"/>
          <w:lang w:eastAsia="ru-RU"/>
        </w:rPr>
        <w:t xml:space="preserve"> ситуация</w:t>
      </w:r>
      <w:r>
        <w:rPr>
          <w:rFonts w:ascii="Times New Roman" w:eastAsia="Times New Roman" w:hAnsi="Times New Roman" w:cs="Times New Roman"/>
          <w:sz w:val="26"/>
          <w:szCs w:val="26"/>
          <w:lang w:eastAsia="ru-RU"/>
        </w:rPr>
        <w:t xml:space="preserve"> </w:t>
      </w:r>
      <w:r w:rsidR="001F4D9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1F4D96">
        <w:rPr>
          <w:rFonts w:ascii="Times New Roman" w:eastAsia="Times New Roman" w:hAnsi="Times New Roman" w:cs="Times New Roman"/>
          <w:sz w:val="26"/>
          <w:szCs w:val="26"/>
          <w:lang w:eastAsia="ru-RU"/>
        </w:rPr>
        <w:t>ситуация, при которой у работников Фонда, а также Заказчика</w:t>
      </w:r>
      <w:r w:rsidR="006D12FC">
        <w:rPr>
          <w:rFonts w:ascii="Times New Roman" w:eastAsia="Times New Roman" w:hAnsi="Times New Roman" w:cs="Times New Roman"/>
          <w:sz w:val="26"/>
          <w:szCs w:val="26"/>
          <w:lang w:eastAsia="ru-RU"/>
        </w:rPr>
        <w:t>/О</w:t>
      </w:r>
      <w:r w:rsidR="001F4D96">
        <w:rPr>
          <w:rFonts w:ascii="Times New Roman" w:eastAsia="Times New Roman" w:hAnsi="Times New Roman" w:cs="Times New Roman"/>
          <w:sz w:val="26"/>
          <w:szCs w:val="26"/>
          <w:lang w:eastAsia="ru-RU"/>
        </w:rPr>
        <w:t>рганизатора закупок или его представителей, при осуществлении ими своей служебной или профессиональной деятельности возникает личная заинтересованность</w:t>
      </w:r>
      <w:r w:rsidR="006D12FC">
        <w:rPr>
          <w:rFonts w:ascii="Times New Roman" w:eastAsia="Times New Roman" w:hAnsi="Times New Roman" w:cs="Times New Roman"/>
          <w:sz w:val="26"/>
          <w:szCs w:val="26"/>
          <w:lang w:eastAsia="ru-RU"/>
        </w:rPr>
        <w:t>, которая может привести к конфликту интересов.</w:t>
      </w:r>
    </w:p>
    <w:p w14:paraId="46EE6DBC" w14:textId="467D0E8D" w:rsidR="00CA2BDE" w:rsidRDefault="006D12FC" w:rsidP="00CA2BDE">
      <w:pPr>
        <w:spacing w:after="0" w:line="240" w:lineRule="auto"/>
        <w:ind w:firstLine="709"/>
        <w:jc w:val="both"/>
        <w:rPr>
          <w:rFonts w:ascii="Times New Roman" w:eastAsia="Times New Roman" w:hAnsi="Times New Roman" w:cs="Times New Roman"/>
          <w:sz w:val="26"/>
          <w:szCs w:val="26"/>
          <w:lang w:eastAsia="ru-RU"/>
        </w:rPr>
      </w:pPr>
      <w:r w:rsidRPr="00CE6372">
        <w:rPr>
          <w:rFonts w:ascii="Times New Roman" w:eastAsia="Times New Roman" w:hAnsi="Times New Roman" w:cs="Times New Roman"/>
          <w:b/>
          <w:sz w:val="26"/>
          <w:szCs w:val="26"/>
          <w:lang w:eastAsia="ru-RU"/>
        </w:rPr>
        <w:t xml:space="preserve">Провокация взятки, коммерческого подкупа либо подкупа в сфере </w:t>
      </w:r>
      <w:r w:rsidR="00545304" w:rsidRPr="00CE6372">
        <w:rPr>
          <w:rFonts w:ascii="Times New Roman" w:eastAsia="Times New Roman" w:hAnsi="Times New Roman" w:cs="Times New Roman"/>
          <w:b/>
          <w:sz w:val="26"/>
          <w:szCs w:val="26"/>
          <w:lang w:eastAsia="ru-RU"/>
        </w:rPr>
        <w:t>закупок товаров, работ, услуг для обеспечения государственных или муниципальных нужд</w:t>
      </w:r>
      <w:r w:rsidR="00545304">
        <w:rPr>
          <w:rFonts w:ascii="Times New Roman" w:eastAsia="Times New Roman" w:hAnsi="Times New Roman" w:cs="Times New Roman"/>
          <w:sz w:val="26"/>
          <w:szCs w:val="26"/>
          <w:lang w:eastAsia="ru-RU"/>
        </w:rPr>
        <w:t xml:space="preserve"> - </w:t>
      </w:r>
      <w:r w:rsidR="00CA2BDE" w:rsidRPr="00CA2BDE">
        <w:rPr>
          <w:rFonts w:ascii="Times New Roman" w:eastAsia="Times New Roman" w:hAnsi="Times New Roman" w:cs="Times New Roman"/>
          <w:sz w:val="26"/>
          <w:szCs w:val="26"/>
          <w:lang w:eastAsia="ru-RU"/>
        </w:rPr>
        <w:t xml:space="preserve">попытка передачи должностному лицу, </w:t>
      </w:r>
      <w:hyperlink r:id="rId23" w:history="1">
        <w:r w:rsidR="00CA2BDE" w:rsidRPr="00CA2BDE">
          <w:rPr>
            <w:rFonts w:ascii="Times New Roman" w:eastAsia="Times New Roman" w:hAnsi="Times New Roman" w:cs="Times New Roman"/>
            <w:sz w:val="26"/>
            <w:szCs w:val="26"/>
            <w:lang w:eastAsia="ru-RU"/>
          </w:rPr>
          <w:t>иностранному должностному лицу</w:t>
        </w:r>
      </w:hyperlink>
      <w:r w:rsidR="00CA2BDE" w:rsidRPr="00CA2BDE">
        <w:rPr>
          <w:rFonts w:ascii="Times New Roman" w:eastAsia="Times New Roman" w:hAnsi="Times New Roman" w:cs="Times New Roman"/>
          <w:sz w:val="26"/>
          <w:szCs w:val="26"/>
          <w:lang w:eastAsia="ru-RU"/>
        </w:rPr>
        <w:t xml:space="preserve">, </w:t>
      </w:r>
      <w:hyperlink r:id="rId24" w:history="1">
        <w:r w:rsidR="00CA2BDE" w:rsidRPr="00CA2BDE">
          <w:rPr>
            <w:rFonts w:ascii="Times New Roman" w:eastAsia="Times New Roman" w:hAnsi="Times New Roman" w:cs="Times New Roman"/>
            <w:sz w:val="26"/>
            <w:szCs w:val="26"/>
            <w:lang w:eastAsia="ru-RU"/>
          </w:rPr>
          <w:t>должностному лицу публичной международной организации</w:t>
        </w:r>
      </w:hyperlink>
      <w:r w:rsidR="00CA2BDE" w:rsidRPr="00CA2BDE">
        <w:rPr>
          <w:rFonts w:ascii="Times New Roman" w:eastAsia="Times New Roman" w:hAnsi="Times New Roman" w:cs="Times New Roman"/>
          <w:sz w:val="26"/>
          <w:szCs w:val="26"/>
          <w:lang w:eastAsia="ru-RU"/>
        </w:rPr>
        <w:t xml:space="preserve">, лицу, выполняющему управленческие функции в коммерческих или иных организациях, либо лицу, указанному в </w:t>
      </w:r>
      <w:hyperlink r:id="rId25" w:history="1">
        <w:r w:rsidR="00CA2BDE" w:rsidRPr="00CA2BDE">
          <w:rPr>
            <w:rFonts w:ascii="Times New Roman" w:eastAsia="Times New Roman" w:hAnsi="Times New Roman" w:cs="Times New Roman"/>
            <w:sz w:val="26"/>
            <w:szCs w:val="26"/>
            <w:lang w:eastAsia="ru-RU"/>
          </w:rPr>
          <w:t>части первой статьи 200.5</w:t>
        </w:r>
      </w:hyperlink>
      <w:r w:rsidR="00CA2BDE" w:rsidRPr="00CA2BDE">
        <w:rPr>
          <w:rFonts w:ascii="Times New Roman" w:eastAsia="Times New Roman" w:hAnsi="Times New Roman" w:cs="Times New Roman"/>
          <w:sz w:val="26"/>
          <w:szCs w:val="26"/>
          <w:lang w:eastAsia="ru-RU"/>
        </w:rPr>
        <w:t xml:space="preserve"> </w:t>
      </w:r>
      <w:r w:rsidR="00CA2BDE">
        <w:rPr>
          <w:rFonts w:ascii="Times New Roman" w:eastAsia="Times New Roman" w:hAnsi="Times New Roman" w:cs="Times New Roman"/>
          <w:sz w:val="26"/>
          <w:szCs w:val="26"/>
          <w:lang w:eastAsia="ru-RU"/>
        </w:rPr>
        <w:t>УК РФ</w:t>
      </w:r>
      <w:r w:rsidR="00CA2BDE" w:rsidRPr="00CA2BDE">
        <w:rPr>
          <w:rFonts w:ascii="Times New Roman" w:eastAsia="Times New Roman" w:hAnsi="Times New Roman" w:cs="Times New Roman"/>
          <w:sz w:val="26"/>
          <w:szCs w:val="26"/>
          <w:lang w:eastAsia="ru-RU"/>
        </w:rPr>
        <w:t>,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w:t>
      </w:r>
      <w:r w:rsidR="00CA2BDE">
        <w:rPr>
          <w:rFonts w:ascii="Times New Roman" w:eastAsia="Times New Roman" w:hAnsi="Times New Roman" w:cs="Times New Roman"/>
          <w:sz w:val="26"/>
          <w:szCs w:val="26"/>
          <w:lang w:eastAsia="ru-RU"/>
        </w:rPr>
        <w:t xml:space="preserve"> (ст.304 УК РФ).</w:t>
      </w:r>
    </w:p>
    <w:p w14:paraId="46A4055F" w14:textId="23BA9B87" w:rsidR="00CA2BDE" w:rsidRDefault="00CA2BDE" w:rsidP="00CA2BDE">
      <w:pPr>
        <w:spacing w:after="0" w:line="240" w:lineRule="auto"/>
        <w:ind w:firstLine="709"/>
        <w:jc w:val="both"/>
        <w:rPr>
          <w:rFonts w:ascii="Times New Roman" w:eastAsia="Times New Roman" w:hAnsi="Times New Roman" w:cs="Times New Roman"/>
          <w:sz w:val="26"/>
          <w:szCs w:val="26"/>
          <w:lang w:eastAsia="ru-RU"/>
        </w:rPr>
      </w:pPr>
      <w:r w:rsidRPr="00CE6372">
        <w:rPr>
          <w:rFonts w:ascii="Times New Roman" w:eastAsia="Times New Roman" w:hAnsi="Times New Roman" w:cs="Times New Roman"/>
          <w:b/>
          <w:sz w:val="26"/>
          <w:szCs w:val="26"/>
          <w:lang w:eastAsia="ru-RU"/>
        </w:rPr>
        <w:t>Предупреждение коррупции</w:t>
      </w:r>
      <w:r w:rsidRPr="00CA2BDE">
        <w:rPr>
          <w:rFonts w:ascii="Times New Roman" w:eastAsia="Times New Roman" w:hAnsi="Times New Roman" w:cs="Times New Roman"/>
          <w:sz w:val="26"/>
          <w:szCs w:val="26"/>
          <w:lang w:eastAsia="ru-RU"/>
        </w:rPr>
        <w:t xml:space="preserve"> </w:t>
      </w:r>
      <w:r w:rsidR="00F81E78">
        <w:rPr>
          <w:rFonts w:ascii="Times New Roman" w:eastAsia="Times New Roman" w:hAnsi="Times New Roman" w:cs="Times New Roman"/>
          <w:sz w:val="26"/>
          <w:szCs w:val="26"/>
          <w:lang w:eastAsia="ru-RU"/>
        </w:rPr>
        <w:t>–</w:t>
      </w:r>
      <w:r w:rsidRPr="00CA2BDE">
        <w:rPr>
          <w:rFonts w:ascii="Times New Roman" w:eastAsia="Times New Roman" w:hAnsi="Times New Roman" w:cs="Times New Roman"/>
          <w:sz w:val="26"/>
          <w:szCs w:val="26"/>
          <w:lang w:eastAsia="ru-RU"/>
        </w:rPr>
        <w:t xml:space="preserve"> </w:t>
      </w:r>
      <w:r w:rsidR="00F81E78">
        <w:rPr>
          <w:rFonts w:ascii="Times New Roman" w:eastAsia="Times New Roman" w:hAnsi="Times New Roman" w:cs="Times New Roman"/>
          <w:sz w:val="26"/>
          <w:szCs w:val="26"/>
          <w:lang w:eastAsia="ru-RU"/>
        </w:rPr>
        <w:t xml:space="preserve">деятельности организации, направленная на введение элементов корпоративной культуры, организационной структуры, правил и процедур, регламентированных </w:t>
      </w:r>
      <w:proofErr w:type="gramStart"/>
      <w:r w:rsidR="00F81E78">
        <w:rPr>
          <w:rFonts w:ascii="Times New Roman" w:eastAsia="Times New Roman" w:hAnsi="Times New Roman" w:cs="Times New Roman"/>
          <w:sz w:val="26"/>
          <w:szCs w:val="26"/>
          <w:lang w:eastAsia="ru-RU"/>
        </w:rPr>
        <w:t>внутренними</w:t>
      </w:r>
      <w:r w:rsidR="00A32EFB">
        <w:rPr>
          <w:rFonts w:ascii="Times New Roman" w:eastAsia="Times New Roman" w:hAnsi="Times New Roman" w:cs="Times New Roman"/>
          <w:sz w:val="26"/>
          <w:szCs w:val="26"/>
          <w:lang w:eastAsia="ru-RU"/>
        </w:rPr>
        <w:t xml:space="preserve"> </w:t>
      </w:r>
      <w:r w:rsidR="00F81E78">
        <w:rPr>
          <w:rFonts w:ascii="Times New Roman" w:eastAsia="Times New Roman" w:hAnsi="Times New Roman" w:cs="Times New Roman"/>
          <w:sz w:val="26"/>
          <w:szCs w:val="26"/>
          <w:lang w:eastAsia="ru-RU"/>
        </w:rPr>
        <w:t>локальными</w:t>
      </w:r>
      <w:r w:rsidR="004B7575">
        <w:rPr>
          <w:rFonts w:ascii="Times New Roman" w:eastAsia="Times New Roman" w:hAnsi="Times New Roman" w:cs="Times New Roman"/>
          <w:sz w:val="26"/>
          <w:szCs w:val="26"/>
          <w:lang w:eastAsia="ru-RU"/>
        </w:rPr>
        <w:t xml:space="preserve"> актами</w:t>
      </w:r>
      <w:proofErr w:type="gramEnd"/>
      <w:r w:rsidR="004B7575">
        <w:rPr>
          <w:rFonts w:ascii="Times New Roman" w:eastAsia="Times New Roman" w:hAnsi="Times New Roman" w:cs="Times New Roman"/>
          <w:sz w:val="26"/>
          <w:szCs w:val="26"/>
          <w:lang w:eastAsia="ru-RU"/>
        </w:rPr>
        <w:t xml:space="preserve"> обеспечивающими недопущение коррупционных правонарушений.</w:t>
      </w:r>
    </w:p>
    <w:p w14:paraId="5EF22480" w14:textId="72BAF446" w:rsidR="004B7575" w:rsidRDefault="004B7575" w:rsidP="00CA2BDE">
      <w:pPr>
        <w:spacing w:after="0" w:line="240" w:lineRule="auto"/>
        <w:ind w:firstLine="709"/>
        <w:jc w:val="both"/>
        <w:rPr>
          <w:rFonts w:ascii="Times New Roman" w:eastAsia="Times New Roman" w:hAnsi="Times New Roman" w:cs="Times New Roman"/>
          <w:sz w:val="26"/>
          <w:szCs w:val="26"/>
          <w:lang w:eastAsia="ru-RU"/>
        </w:rPr>
      </w:pPr>
      <w:r w:rsidRPr="00CE6372">
        <w:rPr>
          <w:rFonts w:ascii="Times New Roman" w:eastAsia="Times New Roman" w:hAnsi="Times New Roman" w:cs="Times New Roman"/>
          <w:b/>
          <w:sz w:val="26"/>
          <w:szCs w:val="26"/>
          <w:lang w:eastAsia="ru-RU"/>
        </w:rPr>
        <w:t>Профилактика коррупции</w:t>
      </w:r>
      <w:r>
        <w:rPr>
          <w:rFonts w:ascii="Times New Roman" w:eastAsia="Times New Roman" w:hAnsi="Times New Roman" w:cs="Times New Roman"/>
          <w:sz w:val="26"/>
          <w:szCs w:val="26"/>
          <w:lang w:eastAsia="ru-RU"/>
        </w:rPr>
        <w:t xml:space="preserve"> – деятельность организации по выявлению и устранению причин коррупции.</w:t>
      </w:r>
    </w:p>
    <w:p w14:paraId="093A2049" w14:textId="23F55F1D" w:rsidR="004B7575" w:rsidRDefault="004B7575" w:rsidP="00CA2BDE">
      <w:pPr>
        <w:spacing w:after="0" w:line="240" w:lineRule="auto"/>
        <w:ind w:firstLine="709"/>
        <w:jc w:val="both"/>
        <w:rPr>
          <w:rFonts w:ascii="Times New Roman" w:eastAsia="Times New Roman" w:hAnsi="Times New Roman" w:cs="Times New Roman"/>
          <w:sz w:val="26"/>
          <w:szCs w:val="26"/>
          <w:lang w:eastAsia="ru-RU"/>
        </w:rPr>
      </w:pPr>
      <w:r w:rsidRPr="00CE6372">
        <w:rPr>
          <w:rFonts w:ascii="Times New Roman" w:eastAsia="Times New Roman" w:hAnsi="Times New Roman" w:cs="Times New Roman"/>
          <w:b/>
          <w:sz w:val="26"/>
          <w:szCs w:val="26"/>
          <w:lang w:eastAsia="ru-RU"/>
        </w:rPr>
        <w:lastRenderedPageBreak/>
        <w:t>УК РФ</w:t>
      </w:r>
      <w:r>
        <w:rPr>
          <w:rFonts w:ascii="Times New Roman" w:eastAsia="Times New Roman" w:hAnsi="Times New Roman" w:cs="Times New Roman"/>
          <w:sz w:val="26"/>
          <w:szCs w:val="26"/>
          <w:lang w:eastAsia="ru-RU"/>
        </w:rPr>
        <w:t xml:space="preserve"> – Уголовный Кодекс Российской Федерации.</w:t>
      </w:r>
    </w:p>
    <w:p w14:paraId="174E9ED3" w14:textId="1E59245E" w:rsidR="004B7575" w:rsidRDefault="00CE6372" w:rsidP="00CA2BDE">
      <w:pPr>
        <w:spacing w:after="0" w:line="240" w:lineRule="auto"/>
        <w:ind w:firstLine="709"/>
        <w:jc w:val="both"/>
        <w:rPr>
          <w:rFonts w:ascii="Times New Roman" w:eastAsia="Times New Roman" w:hAnsi="Times New Roman" w:cs="Times New Roman"/>
          <w:sz w:val="26"/>
          <w:szCs w:val="26"/>
          <w:lang w:eastAsia="ru-RU"/>
        </w:rPr>
      </w:pPr>
      <w:r w:rsidRPr="00CE6372">
        <w:rPr>
          <w:rFonts w:ascii="Times New Roman" w:eastAsia="Times New Roman" w:hAnsi="Times New Roman" w:cs="Times New Roman"/>
          <w:b/>
          <w:sz w:val="26"/>
          <w:szCs w:val="26"/>
          <w:lang w:eastAsia="ru-RU"/>
        </w:rPr>
        <w:t>ТК РФ</w:t>
      </w:r>
      <w:r>
        <w:rPr>
          <w:rFonts w:ascii="Times New Roman" w:eastAsia="Times New Roman" w:hAnsi="Times New Roman" w:cs="Times New Roman"/>
          <w:sz w:val="26"/>
          <w:szCs w:val="26"/>
          <w:lang w:eastAsia="ru-RU"/>
        </w:rPr>
        <w:t xml:space="preserve"> – Трудовой Кодекс Российской Федерации.</w:t>
      </w:r>
    </w:p>
    <w:p w14:paraId="5CD4F17B" w14:textId="483D4D80" w:rsidR="00CE6372" w:rsidRDefault="00CE6372" w:rsidP="00CA2BDE">
      <w:pPr>
        <w:spacing w:after="0" w:line="240" w:lineRule="auto"/>
        <w:ind w:firstLine="709"/>
        <w:jc w:val="both"/>
        <w:rPr>
          <w:rFonts w:ascii="Times New Roman" w:eastAsia="Times New Roman" w:hAnsi="Times New Roman" w:cs="Times New Roman"/>
          <w:sz w:val="26"/>
          <w:szCs w:val="26"/>
          <w:lang w:eastAsia="ru-RU"/>
        </w:rPr>
      </w:pPr>
      <w:r w:rsidRPr="00A32EFB">
        <w:rPr>
          <w:rFonts w:ascii="Times New Roman" w:eastAsia="Times New Roman" w:hAnsi="Times New Roman" w:cs="Times New Roman"/>
          <w:b/>
          <w:sz w:val="26"/>
          <w:szCs w:val="26"/>
          <w:lang w:eastAsia="ru-RU"/>
        </w:rPr>
        <w:t>Участник закупки</w:t>
      </w:r>
      <w:r>
        <w:rPr>
          <w:rFonts w:ascii="Times New Roman" w:eastAsia="Times New Roman" w:hAnsi="Times New Roman" w:cs="Times New Roman"/>
          <w:sz w:val="26"/>
          <w:szCs w:val="26"/>
          <w:lang w:eastAsia="ru-RU"/>
        </w:rPr>
        <w:t xml:space="preserve"> </w:t>
      </w:r>
      <w:r w:rsidR="00204FB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204FBC">
        <w:rPr>
          <w:rFonts w:ascii="Times New Roman" w:eastAsia="Times New Roman" w:hAnsi="Times New Roman" w:cs="Times New Roman"/>
          <w:sz w:val="26"/>
          <w:szCs w:val="26"/>
          <w:lang w:eastAsia="ru-RU"/>
        </w:rPr>
        <w:t xml:space="preserve">любое юридическое </w:t>
      </w:r>
      <w:r w:rsidR="002A1801">
        <w:rPr>
          <w:rFonts w:ascii="Times New Roman" w:eastAsia="Times New Roman" w:hAnsi="Times New Roman" w:cs="Times New Roman"/>
          <w:sz w:val="26"/>
          <w:szCs w:val="26"/>
          <w:lang w:eastAsia="ru-RU"/>
        </w:rPr>
        <w:t>лицо или несколько юридических лиц, выступающих на стороне одного участника закупки, независимо от организационно – правовой формы, формы собственности, либо любое физическое лицо или несколько физических лиц</w:t>
      </w:r>
      <w:r w:rsidR="004C7963">
        <w:rPr>
          <w:rFonts w:ascii="Times New Roman" w:eastAsia="Times New Roman" w:hAnsi="Times New Roman" w:cs="Times New Roman"/>
          <w:sz w:val="26"/>
          <w:szCs w:val="26"/>
          <w:lang w:eastAsia="ru-RU"/>
        </w:rPr>
        <w:t>,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w:t>
      </w:r>
      <w:r w:rsidR="002B617D">
        <w:rPr>
          <w:rFonts w:ascii="Times New Roman" w:eastAsia="Times New Roman" w:hAnsi="Times New Roman" w:cs="Times New Roman"/>
          <w:sz w:val="26"/>
          <w:szCs w:val="26"/>
          <w:lang w:eastAsia="ru-RU"/>
        </w:rPr>
        <w:t>, установленным заказчиком в соответствии с положением о закупке.</w:t>
      </w:r>
    </w:p>
    <w:p w14:paraId="72D2FA71" w14:textId="22DEC42D" w:rsidR="002B617D" w:rsidRDefault="002B617D" w:rsidP="00CA2BDE">
      <w:pPr>
        <w:spacing w:after="0" w:line="240" w:lineRule="auto"/>
        <w:ind w:firstLine="709"/>
        <w:jc w:val="both"/>
        <w:rPr>
          <w:rFonts w:ascii="Times New Roman" w:eastAsia="Times New Roman" w:hAnsi="Times New Roman" w:cs="Times New Roman"/>
          <w:sz w:val="26"/>
          <w:szCs w:val="26"/>
          <w:lang w:eastAsia="ru-RU"/>
        </w:rPr>
      </w:pPr>
    </w:p>
    <w:p w14:paraId="5718C764" w14:textId="6628675F" w:rsidR="002B617D" w:rsidRDefault="00AA2B87" w:rsidP="002B617D">
      <w:pPr>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ОБЩИЕ ПОЛОЖЕНИЯ</w:t>
      </w:r>
    </w:p>
    <w:p w14:paraId="371295BB" w14:textId="5F070830" w:rsidR="00AA2B87" w:rsidRDefault="00AA2B87" w:rsidP="002B617D">
      <w:pPr>
        <w:spacing w:after="0" w:line="240" w:lineRule="auto"/>
        <w:ind w:firstLine="709"/>
        <w:jc w:val="center"/>
        <w:rPr>
          <w:rFonts w:ascii="Times New Roman" w:eastAsia="Times New Roman" w:hAnsi="Times New Roman" w:cs="Times New Roman"/>
          <w:sz w:val="26"/>
          <w:szCs w:val="26"/>
          <w:lang w:eastAsia="ru-RU"/>
        </w:rPr>
      </w:pPr>
    </w:p>
    <w:p w14:paraId="41F4B1ED" w14:textId="5C4DA5E3" w:rsidR="000312F3" w:rsidRPr="00F24B8E" w:rsidRDefault="000312F3" w:rsidP="00AA2B87">
      <w:pPr>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Антикоррупционная политика Фонда разработана в соответствии с</w:t>
      </w:r>
      <w:r>
        <w:rPr>
          <w:rFonts w:ascii="Times New Roman" w:eastAsia="Times New Roman" w:hAnsi="Times New Roman" w:cs="Times New Roman"/>
          <w:sz w:val="26"/>
          <w:szCs w:val="26"/>
          <w:lang w:eastAsia="ru-RU"/>
        </w:rPr>
        <w:t xml:space="preserve"> Конституцией Российской Федерации</w:t>
      </w:r>
      <w:r w:rsidR="004B21B2">
        <w:rPr>
          <w:rFonts w:ascii="Times New Roman" w:eastAsia="Times New Roman" w:hAnsi="Times New Roman" w:cs="Times New Roman"/>
          <w:sz w:val="26"/>
          <w:szCs w:val="26"/>
          <w:lang w:eastAsia="ru-RU"/>
        </w:rPr>
        <w:t xml:space="preserve">, ГК РФ, КоАП РФ, ТК РФ, УК РФ, </w:t>
      </w:r>
      <w:r w:rsidR="000419A0" w:rsidRPr="00A023B2">
        <w:rPr>
          <w:rFonts w:ascii="Times New Roman" w:hAnsi="Times New Roman" w:cs="Times New Roman"/>
          <w:sz w:val="26"/>
          <w:szCs w:val="26"/>
        </w:rPr>
        <w:t>Федеральны</w:t>
      </w:r>
      <w:r w:rsidR="00A023B2" w:rsidRPr="00A023B2">
        <w:rPr>
          <w:rFonts w:ascii="Times New Roman" w:hAnsi="Times New Roman" w:cs="Times New Roman"/>
          <w:sz w:val="26"/>
          <w:szCs w:val="26"/>
        </w:rPr>
        <w:t>м</w:t>
      </w:r>
      <w:r w:rsidR="000419A0" w:rsidRPr="00A023B2">
        <w:rPr>
          <w:rFonts w:ascii="Times New Roman" w:hAnsi="Times New Roman" w:cs="Times New Roman"/>
          <w:sz w:val="26"/>
          <w:szCs w:val="26"/>
        </w:rPr>
        <w:t xml:space="preserve"> закон</w:t>
      </w:r>
      <w:r w:rsidR="00A023B2" w:rsidRPr="00A023B2">
        <w:rPr>
          <w:rFonts w:ascii="Times New Roman" w:hAnsi="Times New Roman" w:cs="Times New Roman"/>
          <w:sz w:val="26"/>
          <w:szCs w:val="26"/>
        </w:rPr>
        <w:t>ом</w:t>
      </w:r>
      <w:r w:rsidR="000419A0" w:rsidRPr="00A023B2">
        <w:rPr>
          <w:rFonts w:ascii="Times New Roman" w:hAnsi="Times New Roman" w:cs="Times New Roman"/>
          <w:sz w:val="26"/>
          <w:szCs w:val="26"/>
        </w:rPr>
        <w:t xml:space="preserve"> от 07.08.2001 N 115-ФЗ (ред. от 30.12.2020) "О противодействии легализации (отмыванию) доходов, полученных преступным путем, и финансированию терроризма"</w:t>
      </w:r>
      <w:r w:rsidR="00A023B2">
        <w:rPr>
          <w:rFonts w:ascii="Times New Roman" w:hAnsi="Times New Roman" w:cs="Times New Roman"/>
          <w:sz w:val="26"/>
          <w:szCs w:val="26"/>
        </w:rPr>
        <w:t xml:space="preserve">, </w:t>
      </w:r>
      <w:r w:rsidR="00944377">
        <w:rPr>
          <w:rFonts w:ascii="Times New Roman" w:hAnsi="Times New Roman" w:cs="Times New Roman"/>
          <w:sz w:val="26"/>
          <w:szCs w:val="26"/>
        </w:rPr>
        <w:t>Федеральным законом от 25.12.2008 № 273-ФЗ (в редакции от 31.07.2020) "О противодействии коррупции</w:t>
      </w:r>
      <w:r w:rsidR="00944377" w:rsidRPr="00F24B8E">
        <w:rPr>
          <w:rFonts w:ascii="Times New Roman" w:hAnsi="Times New Roman" w:cs="Times New Roman"/>
          <w:sz w:val="26"/>
          <w:szCs w:val="26"/>
        </w:rPr>
        <w:t xml:space="preserve">", Федеральным законом от 27.07.2010 N 224-ФЗ (ред. от 01.04.2020)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w:t>
      </w:r>
      <w:r w:rsidR="00882574" w:rsidRPr="00F24B8E">
        <w:rPr>
          <w:rFonts w:ascii="Times New Roman" w:hAnsi="Times New Roman" w:cs="Times New Roman"/>
          <w:sz w:val="26"/>
          <w:szCs w:val="26"/>
        </w:rPr>
        <w:t xml:space="preserve">Федеральным законом от 03.12.2012 N 230-ФЗ (ред. от 30.12.2020) "О контроле за соответствием расходов лиц, замещающих государственные должности, и иных лиц их доходам" (с изм. и доп., вступ. в силу с 01.01.2021), Федеральным законом от 07.05.2013 N 79-ФЗ (ред. от 31.07.2020)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FD024E" w:rsidRPr="00F24B8E">
        <w:rPr>
          <w:rFonts w:ascii="Times New Roman" w:hAnsi="Times New Roman" w:cs="Times New Roman"/>
          <w:sz w:val="26"/>
          <w:szCs w:val="26"/>
        </w:rPr>
        <w:t xml:space="preserve">Указом Президента РФ от 02.04.2013 N 309 (ред. от 10.12.2020) "О мерах по реализации отдельных положений Федерального закона "О противодействии коррупции" (вместе с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w:t>
      </w:r>
      <w:r w:rsidR="000A2296" w:rsidRPr="00F24B8E">
        <w:rPr>
          <w:rFonts w:ascii="Times New Roman" w:hAnsi="Times New Roman" w:cs="Times New Roman"/>
          <w:sz w:val="26"/>
          <w:szCs w:val="26"/>
        </w:rPr>
        <w:t>Указом Президента РФ от 08.07.2013 N 613 (ред. от 10.12.2020)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Постановлением Правительства РФ от 05.07.2013 N 568 (ред. от 15.02.2017)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r w:rsidR="00CA79E2" w:rsidRPr="00F24B8E">
        <w:rPr>
          <w:rFonts w:ascii="Times New Roman" w:hAnsi="Times New Roman" w:cs="Times New Roman"/>
          <w:sz w:val="26"/>
          <w:szCs w:val="26"/>
        </w:rPr>
        <w:t xml:space="preserve"> Постановлением Правительства РФ от 22.07.2013 N 613 (ред. от 04.09.2020)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w:t>
      </w:r>
      <w:r w:rsidR="00CA79E2" w:rsidRPr="00F24B8E">
        <w:rPr>
          <w:rFonts w:ascii="Times New Roman" w:hAnsi="Times New Roman" w:cs="Times New Roman"/>
          <w:sz w:val="26"/>
          <w:szCs w:val="26"/>
        </w:rPr>
        <w:lastRenderedPageBreak/>
        <w:t>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 (вместе с "Правилами представления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w:t>
      </w:r>
      <w:r w:rsidR="00745CEC" w:rsidRPr="00F24B8E">
        <w:rPr>
          <w:rFonts w:ascii="Times New Roman" w:hAnsi="Times New Roman" w:cs="Times New Roman"/>
          <w:sz w:val="26"/>
          <w:szCs w:val="26"/>
        </w:rPr>
        <w:t>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w:t>
      </w:r>
      <w:r w:rsidR="00713599" w:rsidRPr="00F24B8E">
        <w:rPr>
          <w:rFonts w:ascii="Times New Roman" w:hAnsi="Times New Roman" w:cs="Times New Roman"/>
          <w:sz w:val="26"/>
          <w:szCs w:val="26"/>
        </w:rPr>
        <w:t>»</w:t>
      </w:r>
      <w:r w:rsidR="00490830" w:rsidRPr="00F24B8E">
        <w:rPr>
          <w:rFonts w:ascii="Times New Roman" w:hAnsi="Times New Roman" w:cs="Times New Roman"/>
          <w:sz w:val="26"/>
          <w:szCs w:val="26"/>
        </w:rPr>
        <w:t>, Постановление</w:t>
      </w:r>
      <w:r w:rsidR="00745CEC" w:rsidRPr="00F24B8E">
        <w:rPr>
          <w:rFonts w:ascii="Times New Roman" w:hAnsi="Times New Roman" w:cs="Times New Roman"/>
          <w:sz w:val="26"/>
          <w:szCs w:val="26"/>
        </w:rPr>
        <w:t>м</w:t>
      </w:r>
      <w:r w:rsidR="00490830" w:rsidRPr="00F24B8E">
        <w:rPr>
          <w:rFonts w:ascii="Times New Roman" w:hAnsi="Times New Roman" w:cs="Times New Roman"/>
          <w:sz w:val="26"/>
          <w:szCs w:val="26"/>
        </w:rPr>
        <w:t xml:space="preserve"> Правительства РФ от 21.01.2015 N 29 (ред. от 10.07.2020)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r w:rsidR="00713599" w:rsidRPr="00F24B8E">
        <w:rPr>
          <w:rFonts w:ascii="Times New Roman" w:hAnsi="Times New Roman" w:cs="Times New Roman"/>
          <w:sz w:val="26"/>
          <w:szCs w:val="26"/>
        </w:rPr>
        <w:t xml:space="preserve">, </w:t>
      </w:r>
      <w:r w:rsidR="00865E65">
        <w:rPr>
          <w:rFonts w:ascii="Times New Roman" w:hAnsi="Times New Roman" w:cs="Times New Roman"/>
          <w:sz w:val="26"/>
          <w:szCs w:val="26"/>
        </w:rPr>
        <w:t>иными нормативными актами.</w:t>
      </w:r>
    </w:p>
    <w:p w14:paraId="3F1FDA54" w14:textId="1CBD6287" w:rsidR="006D12FC" w:rsidRDefault="006D12FC" w:rsidP="00A2192A">
      <w:pPr>
        <w:spacing w:after="0" w:line="240" w:lineRule="auto"/>
        <w:ind w:firstLine="709"/>
        <w:jc w:val="center"/>
        <w:rPr>
          <w:rFonts w:ascii="Times New Roman" w:eastAsia="Times New Roman" w:hAnsi="Times New Roman" w:cs="Times New Roman"/>
          <w:sz w:val="26"/>
          <w:szCs w:val="26"/>
          <w:lang w:eastAsia="ru-RU"/>
        </w:rPr>
      </w:pPr>
    </w:p>
    <w:p w14:paraId="2879A179" w14:textId="285367EF" w:rsidR="00A2192A" w:rsidRDefault="00A2192A" w:rsidP="00A2192A">
      <w:pPr>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ПРИНЦИПЫ, ЦЕЛИ И ЗАДАЧИ</w:t>
      </w:r>
      <w:r w:rsidR="00D422A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br/>
        <w:t>АНТИКОРРУПЦИОННОЙ ПОЛИТИКИ</w:t>
      </w:r>
    </w:p>
    <w:p w14:paraId="22C70089" w14:textId="476C50E6" w:rsidR="00D422A4" w:rsidRDefault="00D422A4" w:rsidP="00A2192A">
      <w:pPr>
        <w:spacing w:after="0" w:line="240" w:lineRule="auto"/>
        <w:ind w:firstLine="709"/>
        <w:jc w:val="center"/>
        <w:rPr>
          <w:rFonts w:ascii="Times New Roman" w:eastAsia="Times New Roman" w:hAnsi="Times New Roman" w:cs="Times New Roman"/>
          <w:sz w:val="26"/>
          <w:szCs w:val="26"/>
          <w:lang w:eastAsia="ru-RU"/>
        </w:rPr>
      </w:pPr>
    </w:p>
    <w:p w14:paraId="21686C30" w14:textId="37AC194F" w:rsidR="00D422A4" w:rsidRDefault="00D422A4" w:rsidP="00D422A4">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Принципы </w:t>
      </w:r>
      <w:r>
        <w:rPr>
          <w:rFonts w:ascii="Times New Roman" w:hAnsi="Times New Roman" w:cs="Times New Roman"/>
          <w:sz w:val="26"/>
          <w:szCs w:val="26"/>
        </w:rPr>
        <w:t>Антикоррупционной политики:</w:t>
      </w:r>
    </w:p>
    <w:p w14:paraId="6053BFFE" w14:textId="777641E3" w:rsidR="00D422A4" w:rsidRDefault="00D422A4" w:rsidP="00D422A4">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соответствие </w:t>
      </w:r>
      <w:r>
        <w:rPr>
          <w:rFonts w:ascii="Times New Roman" w:hAnsi="Times New Roman" w:cs="Times New Roman"/>
          <w:sz w:val="26"/>
          <w:szCs w:val="26"/>
        </w:rPr>
        <w:t>Антикоррупционной политики действующему законо</w:t>
      </w:r>
      <w:r w:rsidR="00B90DAD">
        <w:rPr>
          <w:rFonts w:ascii="Times New Roman" w:hAnsi="Times New Roman" w:cs="Times New Roman"/>
          <w:sz w:val="26"/>
          <w:szCs w:val="26"/>
        </w:rPr>
        <w:t>дательству и общепризнанным нормам</w:t>
      </w:r>
      <w:r w:rsidR="0057696E">
        <w:rPr>
          <w:rFonts w:ascii="Times New Roman" w:hAnsi="Times New Roman" w:cs="Times New Roman"/>
          <w:sz w:val="26"/>
          <w:szCs w:val="26"/>
        </w:rPr>
        <w:t>;</w:t>
      </w:r>
    </w:p>
    <w:p w14:paraId="0ECA8BCB" w14:textId="5D8B649E" w:rsidR="0057696E" w:rsidRDefault="0057696E"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соблюдение законных прав и интересов, защита деловой репутации работников, партнеров, контрагентов и иных лиц, соблюдение режима коммерческой тайны при осуществлении антикоррупционных мероприятий</w:t>
      </w:r>
      <w:r w:rsidR="006E150B">
        <w:rPr>
          <w:rFonts w:ascii="Times New Roman" w:eastAsia="Times New Roman" w:hAnsi="Times New Roman" w:cs="Times New Roman"/>
          <w:sz w:val="26"/>
          <w:szCs w:val="26"/>
          <w:lang w:eastAsia="ru-RU"/>
        </w:rPr>
        <w:t>;</w:t>
      </w:r>
    </w:p>
    <w:p w14:paraId="479FE640" w14:textId="07C4C0D6" w:rsidR="006E150B" w:rsidRDefault="006E150B"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личный пример руководства при формировании культуры нетерпимости</w:t>
      </w:r>
      <w:r w:rsidR="004737F0">
        <w:rPr>
          <w:rFonts w:ascii="Times New Roman" w:eastAsia="Times New Roman" w:hAnsi="Times New Roman" w:cs="Times New Roman"/>
          <w:sz w:val="26"/>
          <w:szCs w:val="26"/>
          <w:lang w:eastAsia="ru-RU"/>
        </w:rPr>
        <w:t xml:space="preserve"> к коррупции и создании внутриорганизационной системы предупреждения (профилактики) и противодействия коррупции;</w:t>
      </w:r>
    </w:p>
    <w:p w14:paraId="22268BD0" w14:textId="6C2CB7C4" w:rsidR="004737F0" w:rsidRDefault="004737F0"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вовлеченность работников: </w:t>
      </w:r>
      <w:r w:rsidR="00BD3129">
        <w:rPr>
          <w:rFonts w:ascii="Times New Roman" w:eastAsia="Times New Roman" w:hAnsi="Times New Roman" w:cs="Times New Roman"/>
          <w:sz w:val="26"/>
          <w:szCs w:val="26"/>
          <w:lang w:eastAsia="ru-RU"/>
        </w:rPr>
        <w:t>информированность</w:t>
      </w:r>
      <w:r>
        <w:rPr>
          <w:rFonts w:ascii="Times New Roman" w:eastAsia="Times New Roman" w:hAnsi="Times New Roman" w:cs="Times New Roman"/>
          <w:sz w:val="26"/>
          <w:szCs w:val="26"/>
          <w:lang w:eastAsia="ru-RU"/>
        </w:rPr>
        <w:t xml:space="preserve"> работников организации о положениях</w:t>
      </w:r>
      <w:r w:rsidR="00BD3129">
        <w:rPr>
          <w:rFonts w:ascii="Times New Roman" w:eastAsia="Times New Roman" w:hAnsi="Times New Roman" w:cs="Times New Roman"/>
          <w:sz w:val="26"/>
          <w:szCs w:val="26"/>
          <w:lang w:eastAsia="ru-RU"/>
        </w:rPr>
        <w:t xml:space="preserve"> антикоррупционного законодательства и их активное участие в формировании и реализации антикоррупционных стандартов и процедур;</w:t>
      </w:r>
    </w:p>
    <w:p w14:paraId="0A92BE03" w14:textId="30C27F20" w:rsidR="00BD3129" w:rsidRDefault="00BD3129"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F25EE">
        <w:rPr>
          <w:rFonts w:ascii="Times New Roman" w:eastAsia="Times New Roman" w:hAnsi="Times New Roman" w:cs="Times New Roman"/>
          <w:sz w:val="26"/>
          <w:szCs w:val="26"/>
          <w:lang w:eastAsia="ru-RU"/>
        </w:rPr>
        <w:t>соразмерность антикоррупционных процедур величине возможного ущерба и вероятности реализации коррупционного риска Фонда;</w:t>
      </w:r>
    </w:p>
    <w:p w14:paraId="3093C1B9" w14:textId="177FE925" w:rsidR="00FF25EE" w:rsidRDefault="00FF25EE"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эффективность антикоррупционных процедур: проведение</w:t>
      </w:r>
      <w:r w:rsidR="00B1121B">
        <w:rPr>
          <w:rFonts w:ascii="Times New Roman" w:eastAsia="Times New Roman" w:hAnsi="Times New Roman" w:cs="Times New Roman"/>
          <w:sz w:val="26"/>
          <w:szCs w:val="26"/>
          <w:lang w:eastAsia="ru-RU"/>
        </w:rPr>
        <w:t xml:space="preserve"> антикоррупционных мероприятий, которые обеспечивают простоту реализации и приносят значимый результат;</w:t>
      </w:r>
    </w:p>
    <w:p w14:paraId="211FE844" w14:textId="1ECA0A57" w:rsidR="00B1121B" w:rsidRDefault="00B1121B"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ответственность и неотвратимость наказания для работников Фонда вне зависимости от занимаемой должности, стажа</w:t>
      </w:r>
      <w:r w:rsidR="00544787">
        <w:rPr>
          <w:rFonts w:ascii="Times New Roman" w:eastAsia="Times New Roman" w:hAnsi="Times New Roman" w:cs="Times New Roman"/>
          <w:sz w:val="26"/>
          <w:szCs w:val="26"/>
          <w:lang w:eastAsia="ru-RU"/>
        </w:rPr>
        <w:t xml:space="preserve"> работы и иных условий в случае совершения ими коррупционных правонарушений в связи с исполнением ими трудовых обязанностей;</w:t>
      </w:r>
    </w:p>
    <w:p w14:paraId="47FB64DA" w14:textId="529CAB81" w:rsidR="00544787" w:rsidRDefault="00544787"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открытость ведения бизнеса6 информирование партнёров</w:t>
      </w:r>
      <w:r w:rsidR="001F3BCC">
        <w:rPr>
          <w:rFonts w:ascii="Times New Roman" w:eastAsia="Times New Roman" w:hAnsi="Times New Roman" w:cs="Times New Roman"/>
          <w:sz w:val="26"/>
          <w:szCs w:val="26"/>
          <w:lang w:eastAsia="ru-RU"/>
        </w:rPr>
        <w:t>, контрагентов и общественности о принятых в Фонде антикоррупционных стандартов ведения бизнеса;</w:t>
      </w:r>
    </w:p>
    <w:p w14:paraId="5F6C4FF3" w14:textId="1F171636" w:rsidR="001F3BCC" w:rsidRDefault="001F3BCC"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постоянный контроль и регулярный мониторинг эффективности внедренных антикоррупционных стандартов и процедур, а также контроль их </w:t>
      </w:r>
      <w:r w:rsidR="008349A1">
        <w:rPr>
          <w:rFonts w:ascii="Times New Roman" w:eastAsia="Times New Roman" w:hAnsi="Times New Roman" w:cs="Times New Roman"/>
          <w:sz w:val="26"/>
          <w:szCs w:val="26"/>
          <w:lang w:eastAsia="ru-RU"/>
        </w:rPr>
        <w:t>исполнения.</w:t>
      </w:r>
    </w:p>
    <w:p w14:paraId="53BBCCD7" w14:textId="65027C95" w:rsidR="008349A1" w:rsidRDefault="008349A1"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w:t>
      </w:r>
      <w:r w:rsidR="00123875">
        <w:rPr>
          <w:rFonts w:ascii="Times New Roman" w:eastAsia="Times New Roman" w:hAnsi="Times New Roman" w:cs="Times New Roman"/>
          <w:sz w:val="26"/>
          <w:szCs w:val="26"/>
          <w:lang w:eastAsia="ru-RU"/>
        </w:rPr>
        <w:t>и Антикоррупционной политики – осуществление единого подхода к реализаци</w:t>
      </w:r>
      <w:r w:rsidR="00DD2C2D">
        <w:rPr>
          <w:rFonts w:ascii="Times New Roman" w:eastAsia="Times New Roman" w:hAnsi="Times New Roman" w:cs="Times New Roman"/>
          <w:sz w:val="26"/>
          <w:szCs w:val="26"/>
          <w:lang w:eastAsia="ru-RU"/>
        </w:rPr>
        <w:t>и</w:t>
      </w:r>
      <w:r w:rsidR="00123875">
        <w:rPr>
          <w:rFonts w:ascii="Times New Roman" w:eastAsia="Times New Roman" w:hAnsi="Times New Roman" w:cs="Times New Roman"/>
          <w:sz w:val="26"/>
          <w:szCs w:val="26"/>
          <w:lang w:eastAsia="ru-RU"/>
        </w:rPr>
        <w:t xml:space="preserve"> требований ст</w:t>
      </w:r>
      <w:r w:rsidR="00DD2C2D">
        <w:rPr>
          <w:rFonts w:ascii="Times New Roman" w:eastAsia="Times New Roman" w:hAnsi="Times New Roman" w:cs="Times New Roman"/>
          <w:sz w:val="26"/>
          <w:szCs w:val="26"/>
          <w:lang w:eastAsia="ru-RU"/>
        </w:rPr>
        <w:t>.</w:t>
      </w:r>
      <w:r w:rsidR="00123875">
        <w:rPr>
          <w:rFonts w:ascii="Times New Roman" w:eastAsia="Times New Roman" w:hAnsi="Times New Roman" w:cs="Times New Roman"/>
          <w:sz w:val="26"/>
          <w:szCs w:val="26"/>
          <w:lang w:eastAsia="ru-RU"/>
        </w:rPr>
        <w:t>13</w:t>
      </w:r>
      <w:r w:rsidR="00DD2C2D">
        <w:rPr>
          <w:rFonts w:ascii="Times New Roman" w:eastAsia="Times New Roman" w:hAnsi="Times New Roman" w:cs="Times New Roman"/>
          <w:sz w:val="26"/>
          <w:szCs w:val="26"/>
          <w:lang w:eastAsia="ru-RU"/>
        </w:rPr>
        <w:t>.</w:t>
      </w:r>
      <w:r w:rsidR="00123875">
        <w:rPr>
          <w:rFonts w:ascii="Times New Roman" w:eastAsia="Times New Roman" w:hAnsi="Times New Roman" w:cs="Times New Roman"/>
          <w:sz w:val="26"/>
          <w:szCs w:val="26"/>
          <w:lang w:eastAsia="ru-RU"/>
        </w:rPr>
        <w:t>3</w:t>
      </w:r>
      <w:r w:rsidR="00DD2C2D">
        <w:rPr>
          <w:rFonts w:ascii="Times New Roman" w:eastAsia="Times New Roman" w:hAnsi="Times New Roman" w:cs="Times New Roman"/>
          <w:sz w:val="26"/>
          <w:szCs w:val="26"/>
          <w:lang w:eastAsia="ru-RU"/>
        </w:rPr>
        <w:t xml:space="preserve">. 273-ФЗ, касающихся  обязанности Фонда по </w:t>
      </w:r>
      <w:r w:rsidR="00DD2C2D">
        <w:rPr>
          <w:rFonts w:ascii="Times New Roman" w:eastAsia="Times New Roman" w:hAnsi="Times New Roman" w:cs="Times New Roman"/>
          <w:sz w:val="26"/>
          <w:szCs w:val="26"/>
          <w:lang w:eastAsia="ru-RU"/>
        </w:rPr>
        <w:lastRenderedPageBreak/>
        <w:t>разработке и принятию мер по предупреждению и противодействию</w:t>
      </w:r>
      <w:r w:rsidR="00257278">
        <w:rPr>
          <w:rFonts w:ascii="Times New Roman" w:eastAsia="Times New Roman" w:hAnsi="Times New Roman" w:cs="Times New Roman"/>
          <w:sz w:val="26"/>
          <w:szCs w:val="26"/>
          <w:lang w:eastAsia="ru-RU"/>
        </w:rPr>
        <w:t xml:space="preserve"> коррупции: выявление и последующее устранение причин коррупции (профилактика коррупции); выявление, предупреждение и пресечение коррупционных и иных правонарушений; минимизация и/или лик</w:t>
      </w:r>
      <w:r w:rsidR="000C46CF">
        <w:rPr>
          <w:rFonts w:ascii="Times New Roman" w:eastAsia="Times New Roman" w:hAnsi="Times New Roman" w:cs="Times New Roman"/>
          <w:sz w:val="26"/>
          <w:szCs w:val="26"/>
          <w:lang w:eastAsia="ru-RU"/>
        </w:rPr>
        <w:t>в</w:t>
      </w:r>
      <w:r w:rsidR="00257278">
        <w:rPr>
          <w:rFonts w:ascii="Times New Roman" w:eastAsia="Times New Roman" w:hAnsi="Times New Roman" w:cs="Times New Roman"/>
          <w:sz w:val="26"/>
          <w:szCs w:val="26"/>
          <w:lang w:eastAsia="ru-RU"/>
        </w:rPr>
        <w:t>идация</w:t>
      </w:r>
      <w:r w:rsidR="000C46CF">
        <w:rPr>
          <w:rFonts w:ascii="Times New Roman" w:eastAsia="Times New Roman" w:hAnsi="Times New Roman" w:cs="Times New Roman"/>
          <w:sz w:val="26"/>
          <w:szCs w:val="26"/>
          <w:lang w:eastAsia="ru-RU"/>
        </w:rPr>
        <w:t xml:space="preserve"> последствий коррупционных и иных правонарушений, в том числе предусмотренных ст.19.28 КоАП РФ.</w:t>
      </w:r>
    </w:p>
    <w:p w14:paraId="2B725103" w14:textId="0A557EF5" w:rsidR="000C46CF" w:rsidRDefault="000C46CF" w:rsidP="00D422A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Антикоррупционная политика является основополагающим </w:t>
      </w:r>
      <w:r w:rsidR="004928B4">
        <w:rPr>
          <w:rFonts w:ascii="Times New Roman" w:hAnsi="Times New Roman" w:cs="Times New Roman"/>
          <w:sz w:val="26"/>
          <w:szCs w:val="26"/>
        </w:rPr>
        <w:t>документом Фонда в области противодействия коррупции и содержит комплекс взаимосвязанных принципов и процедур, предусмотренных ст.13.3. 273-ФЗ</w:t>
      </w:r>
      <w:r w:rsidR="0066225D">
        <w:rPr>
          <w:rFonts w:ascii="Times New Roman" w:hAnsi="Times New Roman" w:cs="Times New Roman"/>
          <w:sz w:val="26"/>
          <w:szCs w:val="26"/>
        </w:rPr>
        <w:t>.</w:t>
      </w:r>
    </w:p>
    <w:p w14:paraId="0CF42E3C" w14:textId="101CC7DD" w:rsidR="0066225D" w:rsidRDefault="0066225D" w:rsidP="00D422A4">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Задачи </w:t>
      </w:r>
      <w:r>
        <w:rPr>
          <w:rFonts w:ascii="Times New Roman" w:hAnsi="Times New Roman" w:cs="Times New Roman"/>
          <w:sz w:val="26"/>
          <w:szCs w:val="26"/>
        </w:rPr>
        <w:t>Антикоррупционной политики:</w:t>
      </w:r>
    </w:p>
    <w:p w14:paraId="3B2C2E85" w14:textId="2DD27287" w:rsidR="0066225D" w:rsidRDefault="0066225D"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определить ключевые направления по реализации требований </w:t>
      </w:r>
      <w:r w:rsidR="00325BE9">
        <w:rPr>
          <w:rFonts w:ascii="Times New Roman" w:eastAsia="Times New Roman" w:hAnsi="Times New Roman" w:cs="Times New Roman"/>
          <w:sz w:val="26"/>
          <w:szCs w:val="26"/>
          <w:lang w:eastAsia="ru-RU"/>
        </w:rPr>
        <w:t>статьи 13.3. 273-ФЗ</w:t>
      </w:r>
      <w:r w:rsidR="00217182">
        <w:rPr>
          <w:rFonts w:ascii="Times New Roman" w:eastAsia="Times New Roman" w:hAnsi="Times New Roman" w:cs="Times New Roman"/>
          <w:sz w:val="26"/>
          <w:szCs w:val="26"/>
          <w:lang w:eastAsia="ru-RU"/>
        </w:rPr>
        <w:t>;</w:t>
      </w:r>
    </w:p>
    <w:p w14:paraId="7D807B5B" w14:textId="4596C237" w:rsidR="00217182" w:rsidRDefault="00217182"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создать эффективный механизм реализации мер по профилактике и противодействию коррупции (включа</w:t>
      </w:r>
      <w:r w:rsidR="00AA27DC">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программу антикоррупционных мероприятий)</w:t>
      </w:r>
      <w:r w:rsidR="00AA27DC">
        <w:rPr>
          <w:rFonts w:ascii="Times New Roman" w:eastAsia="Times New Roman" w:hAnsi="Times New Roman" w:cs="Times New Roman"/>
          <w:sz w:val="26"/>
          <w:szCs w:val="26"/>
          <w:lang w:eastAsia="ru-RU"/>
        </w:rPr>
        <w:t>;</w:t>
      </w:r>
    </w:p>
    <w:p w14:paraId="43A59138" w14:textId="09D000D9" w:rsidR="00AA27DC" w:rsidRDefault="00AA27DC"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закрепить требования и ограничения при взаимодействии с государственными органами, в компетенцию которых входят вопросы взаимодействия коррупции;</w:t>
      </w:r>
    </w:p>
    <w:p w14:paraId="0BBD3444" w14:textId="2FA86FFC" w:rsidR="00AA27DC" w:rsidRDefault="00AA27DC"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предупредить коррупционные и ины</w:t>
      </w:r>
      <w:r w:rsidR="001E7CE6">
        <w:rPr>
          <w:rFonts w:ascii="Times New Roman" w:eastAsia="Times New Roman" w:hAnsi="Times New Roman" w:cs="Times New Roman"/>
          <w:sz w:val="26"/>
          <w:szCs w:val="26"/>
          <w:lang w:eastAsia="ru-RU"/>
        </w:rPr>
        <w:t xml:space="preserve">е правонарушения, </w:t>
      </w:r>
      <w:r w:rsidR="00C55062">
        <w:rPr>
          <w:rFonts w:ascii="Times New Roman" w:eastAsia="Times New Roman" w:hAnsi="Times New Roman" w:cs="Times New Roman"/>
          <w:sz w:val="26"/>
          <w:szCs w:val="26"/>
          <w:lang w:eastAsia="ru-RU"/>
        </w:rPr>
        <w:t>обеспечить</w:t>
      </w:r>
      <w:r w:rsidR="001E7CE6">
        <w:rPr>
          <w:rFonts w:ascii="Times New Roman" w:eastAsia="Times New Roman" w:hAnsi="Times New Roman" w:cs="Times New Roman"/>
          <w:sz w:val="26"/>
          <w:szCs w:val="26"/>
          <w:lang w:eastAsia="ru-RU"/>
        </w:rPr>
        <w:t xml:space="preserve"> ответственность за их совершение;</w:t>
      </w:r>
    </w:p>
    <w:p w14:paraId="69BA6DEC" w14:textId="5C0E0007" w:rsidR="001E7CE6" w:rsidRDefault="001E7CE6"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сформировать у работников, </w:t>
      </w:r>
      <w:r w:rsidR="00C55062">
        <w:rPr>
          <w:rFonts w:ascii="Times New Roman" w:eastAsia="Times New Roman" w:hAnsi="Times New Roman" w:cs="Times New Roman"/>
          <w:sz w:val="26"/>
          <w:szCs w:val="26"/>
          <w:lang w:eastAsia="ru-RU"/>
        </w:rPr>
        <w:t>партнёров, контрагентов</w:t>
      </w:r>
      <w:r w:rsidR="0070093A">
        <w:rPr>
          <w:rFonts w:ascii="Times New Roman" w:eastAsia="Times New Roman" w:hAnsi="Times New Roman" w:cs="Times New Roman"/>
          <w:sz w:val="26"/>
          <w:szCs w:val="26"/>
          <w:lang w:eastAsia="ru-RU"/>
        </w:rPr>
        <w:t xml:space="preserve">, членов органов управления </w:t>
      </w:r>
      <w:r w:rsidR="005251FF">
        <w:rPr>
          <w:rFonts w:ascii="Times New Roman" w:eastAsia="Times New Roman" w:hAnsi="Times New Roman" w:cs="Times New Roman"/>
          <w:sz w:val="26"/>
          <w:szCs w:val="26"/>
          <w:lang w:eastAsia="ru-RU"/>
        </w:rPr>
        <w:t>Фонда ясное понимание позиции Фонда о неприятии коррупции в любых формах и проявлениях;</w:t>
      </w:r>
    </w:p>
    <w:p w14:paraId="2023F9B7" w14:textId="5175239B" w:rsidR="005251FF" w:rsidRDefault="005251FF"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408A3">
        <w:rPr>
          <w:rFonts w:ascii="Times New Roman" w:eastAsia="Times New Roman" w:hAnsi="Times New Roman" w:cs="Times New Roman"/>
          <w:sz w:val="26"/>
          <w:szCs w:val="26"/>
          <w:lang w:eastAsia="ru-RU"/>
        </w:rPr>
        <w:t>минимизировать</w:t>
      </w:r>
      <w:r>
        <w:rPr>
          <w:rFonts w:ascii="Times New Roman" w:eastAsia="Times New Roman" w:hAnsi="Times New Roman" w:cs="Times New Roman"/>
          <w:sz w:val="26"/>
          <w:szCs w:val="26"/>
          <w:lang w:eastAsia="ru-RU"/>
        </w:rPr>
        <w:t xml:space="preserve"> риски вовлечения Фонда в коррупционную деятельность</w:t>
      </w:r>
      <w:r w:rsidR="003408A3">
        <w:rPr>
          <w:rFonts w:ascii="Times New Roman" w:eastAsia="Times New Roman" w:hAnsi="Times New Roman" w:cs="Times New Roman"/>
          <w:sz w:val="26"/>
          <w:szCs w:val="26"/>
          <w:lang w:eastAsia="ru-RU"/>
        </w:rPr>
        <w:t>.</w:t>
      </w:r>
    </w:p>
    <w:p w14:paraId="20A06B31" w14:textId="2D2710BA" w:rsidR="003408A3" w:rsidRDefault="003408A3"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Меры по предупреждению коррупции в Фонде:</w:t>
      </w:r>
    </w:p>
    <w:p w14:paraId="6687B843" w14:textId="5A252384" w:rsidR="003408A3" w:rsidRDefault="003408A3"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закрепление функционала </w:t>
      </w:r>
      <w:r w:rsidR="00A43C93">
        <w:rPr>
          <w:rFonts w:ascii="Times New Roman" w:hAnsi="Times New Roman" w:cs="Times New Roman"/>
          <w:sz w:val="26"/>
          <w:szCs w:val="26"/>
        </w:rPr>
        <w:t>Ответственного лица</w:t>
      </w:r>
      <w:r>
        <w:rPr>
          <w:rFonts w:ascii="Times New Roman" w:eastAsia="Times New Roman" w:hAnsi="Times New Roman" w:cs="Times New Roman"/>
          <w:sz w:val="26"/>
          <w:szCs w:val="26"/>
          <w:lang w:eastAsia="ru-RU"/>
        </w:rPr>
        <w:t>;</w:t>
      </w:r>
    </w:p>
    <w:p w14:paraId="165B3326" w14:textId="64F6E328" w:rsidR="003408A3" w:rsidRDefault="00EC5EEA"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разработка и внедрение в практику комплекса стандартов и процедур, направленных на обеспечение добросовестной работы;</w:t>
      </w:r>
    </w:p>
    <w:p w14:paraId="6731FC4E" w14:textId="6E755895" w:rsidR="00EC5EEA" w:rsidRDefault="00EC5EEA"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принятие кодекса этики и должностного поведения работников Фонда;</w:t>
      </w:r>
    </w:p>
    <w:p w14:paraId="26D45147" w14:textId="206B757D" w:rsidR="00EC5EEA" w:rsidRDefault="00EC5EEA"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85C7B">
        <w:rPr>
          <w:rFonts w:ascii="Times New Roman" w:eastAsia="Times New Roman" w:hAnsi="Times New Roman" w:cs="Times New Roman"/>
          <w:sz w:val="26"/>
          <w:szCs w:val="26"/>
          <w:lang w:eastAsia="ru-RU"/>
        </w:rPr>
        <w:t>выявление и оценка коррупционных рисков;</w:t>
      </w:r>
    </w:p>
    <w:p w14:paraId="55870F5B" w14:textId="168544FC" w:rsidR="00B85C7B" w:rsidRDefault="00B85C7B"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разработка и применение мер реагирования на коррупционные риски;</w:t>
      </w:r>
    </w:p>
    <w:p w14:paraId="5D18DA1F" w14:textId="04D22078" w:rsidR="00B85C7B" w:rsidRDefault="00B85C7B"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предотвращение и урегулирование конфликт интересов;</w:t>
      </w:r>
    </w:p>
    <w:p w14:paraId="0C34481B" w14:textId="73A42895" w:rsidR="00B85C7B" w:rsidRDefault="00B85C7B"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EF12FD">
        <w:rPr>
          <w:rFonts w:ascii="Times New Roman" w:eastAsia="Times New Roman" w:hAnsi="Times New Roman" w:cs="Times New Roman"/>
          <w:sz w:val="26"/>
          <w:szCs w:val="26"/>
          <w:lang w:eastAsia="ru-RU"/>
        </w:rPr>
        <w:t>сотрудничество с правоохранительными органами в сфере противодействия коррупции;</w:t>
      </w:r>
    </w:p>
    <w:p w14:paraId="7BB5E3D2" w14:textId="50336BA2" w:rsidR="00EF12FD" w:rsidRDefault="00EF12FD" w:rsidP="00D422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недопущение случаев составления неофициальной отчетности и использования поддельных документов.</w:t>
      </w:r>
    </w:p>
    <w:p w14:paraId="5FB4F400" w14:textId="380F67B3" w:rsidR="00EF12FD" w:rsidRDefault="00E732BF" w:rsidP="00D422A4">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Основным к</w:t>
      </w:r>
      <w:r w:rsidR="00EF12FD">
        <w:rPr>
          <w:rFonts w:ascii="Times New Roman" w:eastAsia="Times New Roman" w:hAnsi="Times New Roman" w:cs="Times New Roman"/>
          <w:sz w:val="26"/>
          <w:szCs w:val="26"/>
          <w:lang w:eastAsia="ru-RU"/>
        </w:rPr>
        <w:t>руг</w:t>
      </w:r>
      <w:r>
        <w:rPr>
          <w:rFonts w:ascii="Times New Roman" w:eastAsia="Times New Roman" w:hAnsi="Times New Roman" w:cs="Times New Roman"/>
          <w:sz w:val="26"/>
          <w:szCs w:val="26"/>
          <w:lang w:eastAsia="ru-RU"/>
        </w:rPr>
        <w:t>ом</w:t>
      </w:r>
      <w:r w:rsidR="00EF12FD">
        <w:rPr>
          <w:rFonts w:ascii="Times New Roman" w:eastAsia="Times New Roman" w:hAnsi="Times New Roman" w:cs="Times New Roman"/>
          <w:sz w:val="26"/>
          <w:szCs w:val="26"/>
          <w:lang w:eastAsia="ru-RU"/>
        </w:rPr>
        <w:t xml:space="preserve"> лиц, подпадающих под действие </w:t>
      </w:r>
      <w:r w:rsidR="00EF12FD">
        <w:rPr>
          <w:rFonts w:ascii="Times New Roman" w:hAnsi="Times New Roman" w:cs="Times New Roman"/>
          <w:sz w:val="26"/>
          <w:szCs w:val="26"/>
        </w:rPr>
        <w:t>Антикоррупционной политики</w:t>
      </w:r>
      <w:r>
        <w:rPr>
          <w:rFonts w:ascii="Times New Roman" w:hAnsi="Times New Roman" w:cs="Times New Roman"/>
          <w:sz w:val="26"/>
          <w:szCs w:val="26"/>
        </w:rPr>
        <w:t>, являются работники Фонда, вне зависимости от занимаемой должности и выполняемых функций, а также партнёры и контрагенты Фонда</w:t>
      </w:r>
      <w:r w:rsidR="00AF11B2">
        <w:rPr>
          <w:rFonts w:ascii="Times New Roman" w:hAnsi="Times New Roman" w:cs="Times New Roman"/>
          <w:sz w:val="26"/>
          <w:szCs w:val="26"/>
        </w:rPr>
        <w:t>, иные лица в силу взаимных обязательств между ними и Фондом.</w:t>
      </w:r>
    </w:p>
    <w:p w14:paraId="25D2FF8D" w14:textId="639F2F78" w:rsidR="00E732BF" w:rsidRDefault="00E732BF" w:rsidP="003554F8">
      <w:pPr>
        <w:spacing w:after="0" w:line="240" w:lineRule="auto"/>
        <w:ind w:firstLine="709"/>
        <w:jc w:val="center"/>
        <w:rPr>
          <w:rFonts w:ascii="Times New Roman" w:eastAsia="Times New Roman" w:hAnsi="Times New Roman" w:cs="Times New Roman"/>
          <w:sz w:val="26"/>
          <w:szCs w:val="26"/>
          <w:lang w:eastAsia="ru-RU"/>
        </w:rPr>
      </w:pPr>
    </w:p>
    <w:p w14:paraId="6CECFF22" w14:textId="2BD12166" w:rsidR="003554F8" w:rsidRDefault="003554F8" w:rsidP="003554F8">
      <w:pPr>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МЕХАН</w:t>
      </w:r>
      <w:r w:rsidR="00B93366">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 xml:space="preserve">ЗМ </w:t>
      </w:r>
      <w:r w:rsidR="00B93366">
        <w:rPr>
          <w:rFonts w:ascii="Times New Roman" w:eastAsia="Times New Roman" w:hAnsi="Times New Roman" w:cs="Times New Roman"/>
          <w:sz w:val="26"/>
          <w:szCs w:val="26"/>
          <w:lang w:eastAsia="ru-RU"/>
        </w:rPr>
        <w:t>РЕАЛИЗАЦИИ АНТИКОРРУПЦИОННОЙ ПОЛИТИКИ</w:t>
      </w:r>
    </w:p>
    <w:p w14:paraId="6BB0CEED" w14:textId="78FF42EB" w:rsidR="00B93366" w:rsidRDefault="00B93366" w:rsidP="003554F8">
      <w:pPr>
        <w:spacing w:after="0" w:line="240" w:lineRule="auto"/>
        <w:ind w:firstLine="709"/>
        <w:jc w:val="center"/>
        <w:rPr>
          <w:rFonts w:ascii="Times New Roman" w:eastAsia="Times New Roman" w:hAnsi="Times New Roman" w:cs="Times New Roman"/>
          <w:sz w:val="26"/>
          <w:szCs w:val="26"/>
          <w:lang w:eastAsia="ru-RU"/>
        </w:rPr>
      </w:pPr>
    </w:p>
    <w:p w14:paraId="73B73611" w14:textId="477DFFEF" w:rsidR="00B93366" w:rsidRDefault="00400FEB" w:rsidP="00B93366">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Директор </w:t>
      </w:r>
      <w:r w:rsidR="008C2DA2">
        <w:rPr>
          <w:rFonts w:ascii="Times New Roman" w:eastAsia="Times New Roman" w:hAnsi="Times New Roman" w:cs="Times New Roman"/>
          <w:sz w:val="26"/>
          <w:szCs w:val="26"/>
          <w:lang w:eastAsia="ru-RU"/>
        </w:rPr>
        <w:t>Фонда</w:t>
      </w:r>
      <w:r w:rsidR="00A43C93">
        <w:rPr>
          <w:rFonts w:ascii="Times New Roman" w:eastAsia="Times New Roman" w:hAnsi="Times New Roman" w:cs="Times New Roman"/>
          <w:sz w:val="26"/>
          <w:szCs w:val="26"/>
          <w:lang w:eastAsia="ru-RU"/>
        </w:rPr>
        <w:t xml:space="preserve"> и</w:t>
      </w:r>
      <w:r w:rsidR="00063658">
        <w:rPr>
          <w:rFonts w:ascii="Times New Roman" w:eastAsia="Times New Roman" w:hAnsi="Times New Roman" w:cs="Times New Roman"/>
          <w:sz w:val="26"/>
          <w:szCs w:val="26"/>
          <w:lang w:eastAsia="ru-RU"/>
        </w:rPr>
        <w:t xml:space="preserve"> </w:t>
      </w:r>
      <w:r w:rsidR="00A43C93">
        <w:rPr>
          <w:rFonts w:ascii="Times New Roman" w:eastAsia="Times New Roman" w:hAnsi="Times New Roman" w:cs="Times New Roman"/>
          <w:sz w:val="26"/>
          <w:szCs w:val="26"/>
          <w:lang w:eastAsia="ru-RU"/>
        </w:rPr>
        <w:t>О</w:t>
      </w:r>
      <w:r w:rsidR="00063658">
        <w:rPr>
          <w:rFonts w:ascii="Times New Roman" w:eastAsia="Times New Roman" w:hAnsi="Times New Roman" w:cs="Times New Roman"/>
          <w:sz w:val="26"/>
          <w:szCs w:val="26"/>
          <w:lang w:eastAsia="ru-RU"/>
        </w:rPr>
        <w:t>тветственн</w:t>
      </w:r>
      <w:r w:rsidR="001D652D">
        <w:rPr>
          <w:rFonts w:ascii="Times New Roman" w:eastAsia="Times New Roman" w:hAnsi="Times New Roman" w:cs="Times New Roman"/>
          <w:sz w:val="26"/>
          <w:szCs w:val="26"/>
          <w:lang w:eastAsia="ru-RU"/>
        </w:rPr>
        <w:t>ое лицо</w:t>
      </w:r>
      <w:r w:rsidR="00063658">
        <w:rPr>
          <w:rFonts w:ascii="Times New Roman" w:eastAsia="Times New Roman" w:hAnsi="Times New Roman" w:cs="Times New Roman"/>
          <w:sz w:val="26"/>
          <w:szCs w:val="26"/>
          <w:lang w:eastAsia="ru-RU"/>
        </w:rPr>
        <w:t>, обеспечивают соблюдение основополагающих принципов, задач и требований</w:t>
      </w:r>
      <w:r w:rsidR="007B4807">
        <w:rPr>
          <w:rFonts w:ascii="Times New Roman" w:eastAsia="Times New Roman" w:hAnsi="Times New Roman" w:cs="Times New Roman"/>
          <w:sz w:val="26"/>
          <w:szCs w:val="26"/>
          <w:lang w:eastAsia="ru-RU"/>
        </w:rPr>
        <w:t xml:space="preserve">, реализацию направлений настоящей </w:t>
      </w:r>
      <w:r w:rsidR="007B4807">
        <w:rPr>
          <w:rFonts w:ascii="Times New Roman" w:hAnsi="Times New Roman" w:cs="Times New Roman"/>
          <w:sz w:val="26"/>
          <w:szCs w:val="26"/>
        </w:rPr>
        <w:t xml:space="preserve">Антикоррупционной политики и осуществляют контроль за ее эффективной </w:t>
      </w:r>
      <w:r w:rsidR="00C07E66">
        <w:rPr>
          <w:rFonts w:ascii="Times New Roman" w:hAnsi="Times New Roman" w:cs="Times New Roman"/>
          <w:sz w:val="26"/>
          <w:szCs w:val="26"/>
        </w:rPr>
        <w:t>реализацией.</w:t>
      </w:r>
    </w:p>
    <w:p w14:paraId="242005A0" w14:textId="43656A40" w:rsidR="00557936" w:rsidRDefault="00557936" w:rsidP="00B9336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Дире</w:t>
      </w:r>
      <w:r w:rsidR="00AB5BE4">
        <w:rPr>
          <w:rFonts w:ascii="Times New Roman" w:eastAsia="Times New Roman" w:hAnsi="Times New Roman" w:cs="Times New Roman"/>
          <w:sz w:val="26"/>
          <w:szCs w:val="26"/>
          <w:lang w:eastAsia="ru-RU"/>
        </w:rPr>
        <w:t>ктор Фонда:</w:t>
      </w:r>
    </w:p>
    <w:p w14:paraId="24A9EDB2" w14:textId="785A176A" w:rsidR="00DB7A9A" w:rsidRDefault="00DB7A9A" w:rsidP="00B93366">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lastRenderedPageBreak/>
        <w:t>- определяет ключевые стратегические направления</w:t>
      </w:r>
      <w:r w:rsidR="001D0593">
        <w:rPr>
          <w:rFonts w:ascii="Times New Roman" w:eastAsia="Times New Roman" w:hAnsi="Times New Roman" w:cs="Times New Roman"/>
          <w:sz w:val="26"/>
          <w:szCs w:val="26"/>
          <w:lang w:eastAsia="ru-RU"/>
        </w:rPr>
        <w:t xml:space="preserve"> </w:t>
      </w:r>
      <w:r w:rsidR="001D0593">
        <w:rPr>
          <w:rFonts w:ascii="Times New Roman" w:hAnsi="Times New Roman" w:cs="Times New Roman"/>
          <w:sz w:val="26"/>
          <w:szCs w:val="26"/>
        </w:rPr>
        <w:t>Антикоррупционной политики;</w:t>
      </w:r>
    </w:p>
    <w:p w14:paraId="33413372" w14:textId="4FCF5AD9" w:rsidR="001D0593" w:rsidRDefault="001D0593" w:rsidP="00B93366">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утверждает внутренний документ Фонда - </w:t>
      </w:r>
      <w:r>
        <w:rPr>
          <w:rFonts w:ascii="Times New Roman" w:hAnsi="Times New Roman" w:cs="Times New Roman"/>
          <w:sz w:val="26"/>
          <w:szCs w:val="26"/>
        </w:rPr>
        <w:t>Антикоррупционную политику;</w:t>
      </w:r>
    </w:p>
    <w:p w14:paraId="60DD1A7C" w14:textId="755730B9" w:rsidR="001D0593" w:rsidRDefault="001D0593" w:rsidP="00B93366">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007E73F4">
        <w:rPr>
          <w:rFonts w:ascii="Times New Roman" w:eastAsia="Times New Roman" w:hAnsi="Times New Roman" w:cs="Times New Roman"/>
          <w:sz w:val="26"/>
          <w:szCs w:val="26"/>
          <w:lang w:eastAsia="ru-RU"/>
        </w:rPr>
        <w:t>контролирует результаты внедрения</w:t>
      </w:r>
      <w:r w:rsidR="00FE6DA1">
        <w:rPr>
          <w:rFonts w:ascii="Times New Roman" w:eastAsia="Times New Roman" w:hAnsi="Times New Roman" w:cs="Times New Roman"/>
          <w:sz w:val="26"/>
          <w:szCs w:val="26"/>
          <w:lang w:eastAsia="ru-RU"/>
        </w:rPr>
        <w:t xml:space="preserve"> и применения </w:t>
      </w:r>
      <w:r w:rsidR="00FE6DA1">
        <w:rPr>
          <w:rFonts w:ascii="Times New Roman" w:hAnsi="Times New Roman" w:cs="Times New Roman"/>
          <w:sz w:val="26"/>
          <w:szCs w:val="26"/>
        </w:rPr>
        <w:t>Антикоррупционной политики;</w:t>
      </w:r>
    </w:p>
    <w:p w14:paraId="2CF5218B" w14:textId="6D463B16" w:rsidR="00611951" w:rsidRDefault="00611951" w:rsidP="00B9336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определяет основные принципы и подходы к организации</w:t>
      </w:r>
      <w:r w:rsidR="00F716D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Фонде процессов управления коррупционными рисками и внутреннего контроля в области предупреждения и противодействия коррупции;</w:t>
      </w:r>
    </w:p>
    <w:p w14:paraId="3A55AE9B" w14:textId="0D29E761" w:rsidR="00F716DD" w:rsidRDefault="00F716DD" w:rsidP="00B9336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утверждает перечень коррупционных рисков с указанием владельцев коррупционных рисков (руководителей структурных подразделений Фонда);</w:t>
      </w:r>
    </w:p>
    <w:p w14:paraId="1B9E201D" w14:textId="47D03C94" w:rsidR="00E20CFA" w:rsidRDefault="00E20CFA" w:rsidP="00B9336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для реализации вышеуказанных принципов и подходов осуществляют общий контроль за их внедрением, дисциплиной исполнения и </w:t>
      </w:r>
      <w:r w:rsidR="006B2125">
        <w:rPr>
          <w:rFonts w:ascii="Times New Roman" w:eastAsia="Times New Roman" w:hAnsi="Times New Roman" w:cs="Times New Roman"/>
          <w:sz w:val="26"/>
          <w:szCs w:val="26"/>
          <w:lang w:eastAsia="ru-RU"/>
        </w:rPr>
        <w:t>операционной</w:t>
      </w:r>
      <w:r>
        <w:rPr>
          <w:rFonts w:ascii="Times New Roman" w:eastAsia="Times New Roman" w:hAnsi="Times New Roman" w:cs="Times New Roman"/>
          <w:sz w:val="26"/>
          <w:szCs w:val="26"/>
          <w:lang w:eastAsia="ru-RU"/>
        </w:rPr>
        <w:t xml:space="preserve"> эффективностью, а также принимает </w:t>
      </w:r>
      <w:r w:rsidR="006B2125">
        <w:rPr>
          <w:rFonts w:ascii="Times New Roman" w:eastAsia="Times New Roman" w:hAnsi="Times New Roman" w:cs="Times New Roman"/>
          <w:sz w:val="26"/>
          <w:szCs w:val="26"/>
          <w:lang w:eastAsia="ru-RU"/>
        </w:rPr>
        <w:t xml:space="preserve">все </w:t>
      </w:r>
      <w:r>
        <w:rPr>
          <w:rFonts w:ascii="Times New Roman" w:eastAsia="Times New Roman" w:hAnsi="Times New Roman" w:cs="Times New Roman"/>
          <w:sz w:val="26"/>
          <w:szCs w:val="26"/>
          <w:lang w:eastAsia="ru-RU"/>
        </w:rPr>
        <w:t>меры</w:t>
      </w:r>
      <w:r w:rsidR="006B2125">
        <w:rPr>
          <w:rFonts w:ascii="Times New Roman" w:eastAsia="Times New Roman" w:hAnsi="Times New Roman" w:cs="Times New Roman"/>
          <w:sz w:val="26"/>
          <w:szCs w:val="26"/>
          <w:lang w:eastAsia="ru-RU"/>
        </w:rPr>
        <w:t>, возможные в пределах полномочий, для того, чтобы убедиться что этот процесс соответствует определенным принципам и подходам</w:t>
      </w:r>
      <w:r w:rsidR="003B25DB">
        <w:rPr>
          <w:rFonts w:ascii="Times New Roman" w:eastAsia="Times New Roman" w:hAnsi="Times New Roman" w:cs="Times New Roman"/>
          <w:sz w:val="26"/>
          <w:szCs w:val="26"/>
          <w:lang w:eastAsia="ru-RU"/>
        </w:rPr>
        <w:t xml:space="preserve"> к её организации;</w:t>
      </w:r>
    </w:p>
    <w:p w14:paraId="1AB0E1EB" w14:textId="4D846B2A" w:rsidR="00A43C93" w:rsidRDefault="00A43C93" w:rsidP="00B9336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оказывает содействие Ответственному лицу в осуществлении контроля за соблюдением настоящей Антикоррупционной политики;</w:t>
      </w:r>
    </w:p>
    <w:p w14:paraId="62DFA09C" w14:textId="0E1F0FAE" w:rsidR="001D652D" w:rsidRDefault="001D652D" w:rsidP="00B9336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назначает Ответственное лицо Фонда, что указывается в приказе об утверждении настоящей Антикоррупционной политики</w:t>
      </w:r>
      <w:r w:rsidR="008F419B">
        <w:rPr>
          <w:rFonts w:ascii="Times New Roman" w:eastAsia="Times New Roman" w:hAnsi="Times New Roman" w:cs="Times New Roman"/>
          <w:sz w:val="26"/>
          <w:szCs w:val="26"/>
          <w:lang w:eastAsia="ru-RU"/>
        </w:rPr>
        <w:t>.</w:t>
      </w:r>
    </w:p>
    <w:p w14:paraId="58A93BC9" w14:textId="211CAF84" w:rsidR="008F419B" w:rsidRDefault="00F4604B" w:rsidP="00B9336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Ответственное лицо:</w:t>
      </w:r>
    </w:p>
    <w:p w14:paraId="64861253" w14:textId="4E6A5300" w:rsidR="00F4604B" w:rsidRDefault="00F4604B" w:rsidP="00B9336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разрабатывает и представляет на утверждение директору Фонда проекты локальных актов нормативных актов, направленных </w:t>
      </w:r>
      <w:proofErr w:type="gramStart"/>
      <w:r>
        <w:rPr>
          <w:rFonts w:ascii="Times New Roman" w:eastAsia="Times New Roman" w:hAnsi="Times New Roman" w:cs="Times New Roman"/>
          <w:sz w:val="26"/>
          <w:szCs w:val="26"/>
          <w:lang w:eastAsia="ru-RU"/>
        </w:rPr>
        <w:t>на реализацию</w:t>
      </w:r>
      <w:proofErr w:type="gramEnd"/>
      <w:r>
        <w:rPr>
          <w:rFonts w:ascii="Times New Roman" w:eastAsia="Times New Roman" w:hAnsi="Times New Roman" w:cs="Times New Roman"/>
          <w:sz w:val="26"/>
          <w:szCs w:val="26"/>
          <w:lang w:eastAsia="ru-RU"/>
        </w:rPr>
        <w:t xml:space="preserve"> мер по противодействию коррупции;</w:t>
      </w:r>
    </w:p>
    <w:p w14:paraId="2A5DEF41" w14:textId="3DDCD287" w:rsidR="00B95D94" w:rsidRDefault="001305B5" w:rsidP="007544A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обеспечивает прием (регистрацию) и передачу на рассмотрение директору Фонда сообщений о случаях склонения работников к совершению коррупционных правонарушений в личных интересах или от имени Фонда, а также случаях совершения коррупционных правонарушений работниками, контрагентами Фонда, агентами и иными третьими лицами, действующими по поручению Фонда, уведомлений о конфликте интересов:</w:t>
      </w:r>
    </w:p>
    <w:p w14:paraId="43B815F6" w14:textId="5B85652D" w:rsidR="001305B5" w:rsidRDefault="001305B5" w:rsidP="007544A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осуществляет консультирование работников Фонда по вопросам профилактики и противодействия коррупции;</w:t>
      </w:r>
    </w:p>
    <w:p w14:paraId="2787588C" w14:textId="1F84B941" w:rsidR="001305B5" w:rsidRDefault="001305B5" w:rsidP="007544A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37DD">
        <w:rPr>
          <w:rFonts w:ascii="Times New Roman" w:hAnsi="Times New Roman" w:cs="Times New Roman"/>
          <w:sz w:val="26"/>
          <w:szCs w:val="26"/>
        </w:rPr>
        <w:t>- ведет информационно-просветительскую работу по информированию работников Фонда об изменениях в действующем законодательстве в сфере противодействия коррупции;</w:t>
      </w:r>
    </w:p>
    <w:p w14:paraId="68A50171" w14:textId="79F2B7E8" w:rsidR="000537DD" w:rsidRDefault="000537DD" w:rsidP="007544A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участвует в проведении служебных проверок в области противодействия коррупции;</w:t>
      </w:r>
    </w:p>
    <w:p w14:paraId="6F864147" w14:textId="1C1D99CE" w:rsidR="000537DD" w:rsidRDefault="000537DD" w:rsidP="007544A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осуществляет </w:t>
      </w:r>
      <w:r w:rsidR="00A36471">
        <w:rPr>
          <w:rFonts w:ascii="Times New Roman" w:hAnsi="Times New Roman" w:cs="Times New Roman"/>
          <w:sz w:val="26"/>
          <w:szCs w:val="26"/>
        </w:rPr>
        <w:t>меры по внедрению процедур и мероприятий противодействия коррупции в Фонде;</w:t>
      </w:r>
    </w:p>
    <w:p w14:paraId="36A234A6" w14:textId="37CBBEFD" w:rsidR="00A36471" w:rsidRDefault="00A36471" w:rsidP="007544A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осуществляет постоянный мониторинг за исполнением работниками Фонда настоящей Антикоррупционной политики;</w:t>
      </w:r>
    </w:p>
    <w:p w14:paraId="15937F9E" w14:textId="740CBBFA" w:rsidR="005E08F0" w:rsidRPr="00752D82" w:rsidRDefault="005E08F0" w:rsidP="007544A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выявляет потенциальные сферы возникновения конфликта интересов и принимает меры по их управлению и разрешению.</w:t>
      </w:r>
    </w:p>
    <w:sectPr w:rsidR="005E08F0" w:rsidRPr="00752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1D"/>
    <w:rsid w:val="000106C9"/>
    <w:rsid w:val="00023785"/>
    <w:rsid w:val="000312F3"/>
    <w:rsid w:val="000324A0"/>
    <w:rsid w:val="000419A0"/>
    <w:rsid w:val="00042715"/>
    <w:rsid w:val="00053263"/>
    <w:rsid w:val="000537DD"/>
    <w:rsid w:val="00063658"/>
    <w:rsid w:val="00074A75"/>
    <w:rsid w:val="00080240"/>
    <w:rsid w:val="00083655"/>
    <w:rsid w:val="000A2296"/>
    <w:rsid w:val="000B442E"/>
    <w:rsid w:val="000C46CF"/>
    <w:rsid w:val="000D0EE9"/>
    <w:rsid w:val="000F3163"/>
    <w:rsid w:val="0010037A"/>
    <w:rsid w:val="00123875"/>
    <w:rsid w:val="001305B5"/>
    <w:rsid w:val="00144C18"/>
    <w:rsid w:val="0018108E"/>
    <w:rsid w:val="001A07D4"/>
    <w:rsid w:val="001A3501"/>
    <w:rsid w:val="001D0593"/>
    <w:rsid w:val="001D652D"/>
    <w:rsid w:val="001E099C"/>
    <w:rsid w:val="001E1BD8"/>
    <w:rsid w:val="001E62DD"/>
    <w:rsid w:val="001E7CE6"/>
    <w:rsid w:val="001F3BCC"/>
    <w:rsid w:val="001F4D96"/>
    <w:rsid w:val="00204FBC"/>
    <w:rsid w:val="00211B63"/>
    <w:rsid w:val="00217182"/>
    <w:rsid w:val="002316EF"/>
    <w:rsid w:val="0024073C"/>
    <w:rsid w:val="00244052"/>
    <w:rsid w:val="00257278"/>
    <w:rsid w:val="00261DB1"/>
    <w:rsid w:val="00292BFA"/>
    <w:rsid w:val="002A1801"/>
    <w:rsid w:val="002B617D"/>
    <w:rsid w:val="002C26D3"/>
    <w:rsid w:val="00325BE9"/>
    <w:rsid w:val="003408A3"/>
    <w:rsid w:val="003554F8"/>
    <w:rsid w:val="003A054E"/>
    <w:rsid w:val="003B1272"/>
    <w:rsid w:val="003B25DB"/>
    <w:rsid w:val="003F4807"/>
    <w:rsid w:val="003F4E3F"/>
    <w:rsid w:val="00400FEB"/>
    <w:rsid w:val="00402DD2"/>
    <w:rsid w:val="004308E0"/>
    <w:rsid w:val="00430F8E"/>
    <w:rsid w:val="00434CF8"/>
    <w:rsid w:val="00440127"/>
    <w:rsid w:val="00441440"/>
    <w:rsid w:val="00447775"/>
    <w:rsid w:val="004737F0"/>
    <w:rsid w:val="00482C53"/>
    <w:rsid w:val="00490830"/>
    <w:rsid w:val="004928B4"/>
    <w:rsid w:val="004B21B2"/>
    <w:rsid w:val="004B7575"/>
    <w:rsid w:val="004C139C"/>
    <w:rsid w:val="004C7464"/>
    <w:rsid w:val="004C7963"/>
    <w:rsid w:val="005251FF"/>
    <w:rsid w:val="00527162"/>
    <w:rsid w:val="005442FA"/>
    <w:rsid w:val="00544787"/>
    <w:rsid w:val="00545304"/>
    <w:rsid w:val="00557936"/>
    <w:rsid w:val="0057696E"/>
    <w:rsid w:val="00576C31"/>
    <w:rsid w:val="00586C12"/>
    <w:rsid w:val="005B0335"/>
    <w:rsid w:val="005B2CB2"/>
    <w:rsid w:val="005E08F0"/>
    <w:rsid w:val="00611951"/>
    <w:rsid w:val="0061609B"/>
    <w:rsid w:val="00641118"/>
    <w:rsid w:val="00654C1F"/>
    <w:rsid w:val="006553C6"/>
    <w:rsid w:val="0066225D"/>
    <w:rsid w:val="00663A1D"/>
    <w:rsid w:val="0069466F"/>
    <w:rsid w:val="006B2125"/>
    <w:rsid w:val="006B42A1"/>
    <w:rsid w:val="006C6394"/>
    <w:rsid w:val="006C70ED"/>
    <w:rsid w:val="006D12FC"/>
    <w:rsid w:val="006E150B"/>
    <w:rsid w:val="006F5264"/>
    <w:rsid w:val="0070093A"/>
    <w:rsid w:val="00707FC6"/>
    <w:rsid w:val="00713599"/>
    <w:rsid w:val="00745CEC"/>
    <w:rsid w:val="00752D82"/>
    <w:rsid w:val="007544A1"/>
    <w:rsid w:val="00763E45"/>
    <w:rsid w:val="00772D74"/>
    <w:rsid w:val="007B348A"/>
    <w:rsid w:val="007B4807"/>
    <w:rsid w:val="007C6A63"/>
    <w:rsid w:val="007E73F4"/>
    <w:rsid w:val="007F10F1"/>
    <w:rsid w:val="008349A1"/>
    <w:rsid w:val="008415D5"/>
    <w:rsid w:val="0084466E"/>
    <w:rsid w:val="00865E65"/>
    <w:rsid w:val="0087069E"/>
    <w:rsid w:val="00882574"/>
    <w:rsid w:val="008C2DA2"/>
    <w:rsid w:val="008D75DC"/>
    <w:rsid w:val="008F419B"/>
    <w:rsid w:val="008F67F6"/>
    <w:rsid w:val="0091645B"/>
    <w:rsid w:val="00922093"/>
    <w:rsid w:val="00931BC7"/>
    <w:rsid w:val="0093539F"/>
    <w:rsid w:val="009431EC"/>
    <w:rsid w:val="00944377"/>
    <w:rsid w:val="009515BE"/>
    <w:rsid w:val="009936E4"/>
    <w:rsid w:val="009D79F4"/>
    <w:rsid w:val="009E5B64"/>
    <w:rsid w:val="009F6A16"/>
    <w:rsid w:val="00A023B2"/>
    <w:rsid w:val="00A023B4"/>
    <w:rsid w:val="00A0698F"/>
    <w:rsid w:val="00A20987"/>
    <w:rsid w:val="00A2192A"/>
    <w:rsid w:val="00A32191"/>
    <w:rsid w:val="00A322A3"/>
    <w:rsid w:val="00A32EFB"/>
    <w:rsid w:val="00A36471"/>
    <w:rsid w:val="00A36585"/>
    <w:rsid w:val="00A43C93"/>
    <w:rsid w:val="00A460EA"/>
    <w:rsid w:val="00A84077"/>
    <w:rsid w:val="00AA27DC"/>
    <w:rsid w:val="00AA2B87"/>
    <w:rsid w:val="00AA7A1E"/>
    <w:rsid w:val="00AB2754"/>
    <w:rsid w:val="00AB5BE4"/>
    <w:rsid w:val="00AC4A58"/>
    <w:rsid w:val="00AF11B2"/>
    <w:rsid w:val="00AF13DC"/>
    <w:rsid w:val="00B0518C"/>
    <w:rsid w:val="00B1121B"/>
    <w:rsid w:val="00B17339"/>
    <w:rsid w:val="00B21975"/>
    <w:rsid w:val="00B85C7B"/>
    <w:rsid w:val="00B85F86"/>
    <w:rsid w:val="00B90DAD"/>
    <w:rsid w:val="00B93366"/>
    <w:rsid w:val="00B95D94"/>
    <w:rsid w:val="00BD3129"/>
    <w:rsid w:val="00BD65EB"/>
    <w:rsid w:val="00C01428"/>
    <w:rsid w:val="00C07E66"/>
    <w:rsid w:val="00C22725"/>
    <w:rsid w:val="00C26E44"/>
    <w:rsid w:val="00C3083F"/>
    <w:rsid w:val="00C52365"/>
    <w:rsid w:val="00C53D4B"/>
    <w:rsid w:val="00C55062"/>
    <w:rsid w:val="00C6701D"/>
    <w:rsid w:val="00C76A54"/>
    <w:rsid w:val="00C809F4"/>
    <w:rsid w:val="00CA2BDE"/>
    <w:rsid w:val="00CA34FE"/>
    <w:rsid w:val="00CA79E2"/>
    <w:rsid w:val="00CB4766"/>
    <w:rsid w:val="00CB48D1"/>
    <w:rsid w:val="00CD238B"/>
    <w:rsid w:val="00CE326C"/>
    <w:rsid w:val="00CE3275"/>
    <w:rsid w:val="00CE6372"/>
    <w:rsid w:val="00CF05F6"/>
    <w:rsid w:val="00CF68D5"/>
    <w:rsid w:val="00D21136"/>
    <w:rsid w:val="00D36A2C"/>
    <w:rsid w:val="00D422A4"/>
    <w:rsid w:val="00DB37F4"/>
    <w:rsid w:val="00DB7A9A"/>
    <w:rsid w:val="00DD1A68"/>
    <w:rsid w:val="00DD2C2D"/>
    <w:rsid w:val="00DF4459"/>
    <w:rsid w:val="00E067D9"/>
    <w:rsid w:val="00E20CFA"/>
    <w:rsid w:val="00E236BA"/>
    <w:rsid w:val="00E732BF"/>
    <w:rsid w:val="00E76D2F"/>
    <w:rsid w:val="00EA35A2"/>
    <w:rsid w:val="00EA3A6A"/>
    <w:rsid w:val="00EB2B66"/>
    <w:rsid w:val="00EC278A"/>
    <w:rsid w:val="00EC5EEA"/>
    <w:rsid w:val="00EF12FD"/>
    <w:rsid w:val="00EF43CF"/>
    <w:rsid w:val="00EF547D"/>
    <w:rsid w:val="00F24B8E"/>
    <w:rsid w:val="00F36FF0"/>
    <w:rsid w:val="00F408A7"/>
    <w:rsid w:val="00F41502"/>
    <w:rsid w:val="00F4604B"/>
    <w:rsid w:val="00F612F8"/>
    <w:rsid w:val="00F716DD"/>
    <w:rsid w:val="00F81E78"/>
    <w:rsid w:val="00FA7336"/>
    <w:rsid w:val="00FD024E"/>
    <w:rsid w:val="00FD2096"/>
    <w:rsid w:val="00FE6DA1"/>
    <w:rsid w:val="00FF2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5743"/>
  <w15:chartTrackingRefBased/>
  <w15:docId w15:val="{91C4208B-3EB1-433C-8FAD-A824F397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4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7873">
      <w:bodyDiv w:val="1"/>
      <w:marLeft w:val="0"/>
      <w:marRight w:val="0"/>
      <w:marTop w:val="0"/>
      <w:marBottom w:val="0"/>
      <w:divBdr>
        <w:top w:val="none" w:sz="0" w:space="0" w:color="auto"/>
        <w:left w:val="none" w:sz="0" w:space="0" w:color="auto"/>
        <w:bottom w:val="none" w:sz="0" w:space="0" w:color="auto"/>
        <w:right w:val="none" w:sz="0" w:space="0" w:color="auto"/>
      </w:divBdr>
    </w:div>
    <w:div w:id="508713770">
      <w:bodyDiv w:val="1"/>
      <w:marLeft w:val="0"/>
      <w:marRight w:val="0"/>
      <w:marTop w:val="0"/>
      <w:marBottom w:val="0"/>
      <w:divBdr>
        <w:top w:val="none" w:sz="0" w:space="0" w:color="auto"/>
        <w:left w:val="none" w:sz="0" w:space="0" w:color="auto"/>
        <w:bottom w:val="none" w:sz="0" w:space="0" w:color="auto"/>
        <w:right w:val="none" w:sz="0" w:space="0" w:color="auto"/>
      </w:divBdr>
    </w:div>
    <w:div w:id="865485019">
      <w:bodyDiv w:val="1"/>
      <w:marLeft w:val="0"/>
      <w:marRight w:val="0"/>
      <w:marTop w:val="0"/>
      <w:marBottom w:val="0"/>
      <w:divBdr>
        <w:top w:val="none" w:sz="0" w:space="0" w:color="auto"/>
        <w:left w:val="none" w:sz="0" w:space="0" w:color="auto"/>
        <w:bottom w:val="none" w:sz="0" w:space="0" w:color="auto"/>
        <w:right w:val="none" w:sz="0" w:space="0" w:color="auto"/>
      </w:divBdr>
    </w:div>
    <w:div w:id="1112895027">
      <w:bodyDiv w:val="1"/>
      <w:marLeft w:val="0"/>
      <w:marRight w:val="0"/>
      <w:marTop w:val="0"/>
      <w:marBottom w:val="0"/>
      <w:divBdr>
        <w:top w:val="none" w:sz="0" w:space="0" w:color="auto"/>
        <w:left w:val="none" w:sz="0" w:space="0" w:color="auto"/>
        <w:bottom w:val="none" w:sz="0" w:space="0" w:color="auto"/>
        <w:right w:val="none" w:sz="0" w:space="0" w:color="auto"/>
      </w:divBdr>
    </w:div>
    <w:div w:id="1245190623">
      <w:bodyDiv w:val="1"/>
      <w:marLeft w:val="0"/>
      <w:marRight w:val="0"/>
      <w:marTop w:val="0"/>
      <w:marBottom w:val="0"/>
      <w:divBdr>
        <w:top w:val="none" w:sz="0" w:space="0" w:color="auto"/>
        <w:left w:val="none" w:sz="0" w:space="0" w:color="auto"/>
        <w:bottom w:val="none" w:sz="0" w:space="0" w:color="auto"/>
        <w:right w:val="none" w:sz="0" w:space="0" w:color="auto"/>
      </w:divBdr>
    </w:div>
    <w:div w:id="1494102753">
      <w:bodyDiv w:val="1"/>
      <w:marLeft w:val="0"/>
      <w:marRight w:val="0"/>
      <w:marTop w:val="0"/>
      <w:marBottom w:val="0"/>
      <w:divBdr>
        <w:top w:val="none" w:sz="0" w:space="0" w:color="auto"/>
        <w:left w:val="none" w:sz="0" w:space="0" w:color="auto"/>
        <w:bottom w:val="none" w:sz="0" w:space="0" w:color="auto"/>
        <w:right w:val="none" w:sz="0" w:space="0" w:color="auto"/>
      </w:divBdr>
    </w:div>
    <w:div w:id="202389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123/" TargetMode="External"/><Relationship Id="rId13" Type="http://schemas.openxmlformats.org/officeDocument/2006/relationships/hyperlink" Target="https://login.consultant.ru/link/?rnd=B7F0AF3341DB4F2B0C3C56E1CE522BA4&amp;req=doc&amp;base=RZR&amp;n=355123&amp;dst=100008&amp;fld=134&amp;REFFIELD=134&amp;REFDST=2783&amp;REFDOC=377739&amp;REFBASE=RZR&amp;stat=refcode%3D16610%3Bdstident%3D100008%3Bindex%3D6168&amp;date=17.03.2021" TargetMode="External"/><Relationship Id="rId18" Type="http://schemas.openxmlformats.org/officeDocument/2006/relationships/hyperlink" Target="https://login.consultant.ru/link/?rnd=B7F0AF3341DB4F2B0C3C56E1CE522BA4&amp;req=doc&amp;base=RZR&amp;n=341481&amp;dst=100109&amp;fld=134&amp;REFFIELD=134&amp;REFDST=2055&amp;REFDOC=377739&amp;REFBASE=RZR&amp;stat=refcode%3D16610%3Bdstident%3D100109%3Bindex%3D6298&amp;date=17.03.202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nd=B7F0AF3341DB4F2B0C3C56E1CE522BA4&amp;req=doc&amp;base=RZR&amp;n=341481&amp;dst=100125&amp;fld=134&amp;REFFIELD=134&amp;REFDST=2087&amp;REFDOC=377739&amp;REFBASE=RZR&amp;stat=refcode%3D16610%3Bdstident%3D100125%3Bindex%3D6338&amp;date=17.03.2021" TargetMode="External"/><Relationship Id="rId7" Type="http://schemas.openxmlformats.org/officeDocument/2006/relationships/hyperlink" Target="http://www.consultant.ru/document/cons_doc_LAW_341481/" TargetMode="External"/><Relationship Id="rId12" Type="http://schemas.openxmlformats.org/officeDocument/2006/relationships/hyperlink" Target="https://login.consultant.ru/link/?rnd=B7F0AF3341DB4F2B0C3C56E1CE522BA4&amp;req=doc&amp;base=RZR&amp;n=355123&amp;dst=100007&amp;fld=134&amp;REFFIELD=134&amp;REFDST=2783&amp;REFDOC=377739&amp;REFBASE=RZR&amp;stat=refcode%3D16610%3Bdstident%3D100007%3Bindex%3D6168&amp;date=17.03.2021" TargetMode="External"/><Relationship Id="rId17" Type="http://schemas.openxmlformats.org/officeDocument/2006/relationships/hyperlink" Target="https://login.consultant.ru/link/?rnd=B7F0AF3341DB4F2B0C3C56E1CE522BA4&amp;req=doc&amp;base=RZR&amp;n=341481&amp;dst=100028&amp;fld=134&amp;REFFIELD=134&amp;REFDST=2055&amp;REFDOC=377739&amp;REFBASE=RZR&amp;stat=refcode%3D16610%3Bdstident%3D100028%3Bindex%3D6298&amp;date=17.03.2021" TargetMode="External"/><Relationship Id="rId25" Type="http://schemas.openxmlformats.org/officeDocument/2006/relationships/hyperlink" Target="https://login.consultant.ru/link/?rnd=B7F0AF3341DB4F2B0C3C56E1CE522BA4&amp;req=doc&amp;base=RZR&amp;n=377739&amp;dst=2404&amp;fld=134&amp;date=17.03.2021" TargetMode="External"/><Relationship Id="rId2" Type="http://schemas.openxmlformats.org/officeDocument/2006/relationships/settings" Target="settings.xml"/><Relationship Id="rId16" Type="http://schemas.openxmlformats.org/officeDocument/2006/relationships/hyperlink" Target="https://login.consultant.ru/link/?rnd=B7F0AF3341DB4F2B0C3C56E1CE522BA4&amp;req=doc&amp;base=RZR&amp;n=341481&amp;dst=100013&amp;fld=134&amp;REFFIELD=134&amp;REFDST=2055&amp;REFDOC=377739&amp;REFBASE=RZR&amp;stat=refcode%3D16610%3Bdstident%3D100013%3Bindex%3D6298&amp;date=17.03.2021" TargetMode="External"/><Relationship Id="rId20" Type="http://schemas.openxmlformats.org/officeDocument/2006/relationships/hyperlink" Target="https://login.consultant.ru/link/?rnd=B7F0AF3341DB4F2B0C3C56E1CE522BA4&amp;req=doc&amp;base=RZR&amp;n=341481&amp;dst=100020&amp;fld=134&amp;REFFIELD=134&amp;REFDST=2055&amp;REFDOC=377739&amp;REFBASE=RZR&amp;stat=refcode%3D16610%3Bdstident%3D100020%3Bindex%3D6298&amp;date=17.03.2021" TargetMode="External"/><Relationship Id="rId1" Type="http://schemas.openxmlformats.org/officeDocument/2006/relationships/styles" Target="styles.xml"/><Relationship Id="rId6" Type="http://schemas.openxmlformats.org/officeDocument/2006/relationships/hyperlink" Target="http://www.consultant.ru/document/cons_doc_LAW_341481/" TargetMode="External"/><Relationship Id="rId11" Type="http://schemas.openxmlformats.org/officeDocument/2006/relationships/hyperlink" Target="https://login.consultant.ru/link/?rnd=B7F0AF3341DB4F2B0C3C56E1CE522BA4&amp;req=doc&amp;base=RZR&amp;n=355123&amp;dst=100011&amp;fld=134&amp;REFFIELD=134&amp;REFDST=2783&amp;REFDOC=377739&amp;REFBASE=RZR&amp;stat=refcode%3D16610%3Bdstident%3D100011%3Bindex%3D6168&amp;date=17.03.2021" TargetMode="External"/><Relationship Id="rId24" Type="http://schemas.openxmlformats.org/officeDocument/2006/relationships/hyperlink" Target="https://login.consultant.ru/link/?rnd=B7F0AF3341DB4F2B0C3C56E1CE522BA4&amp;req=doc&amp;base=RZR&amp;n=341481&amp;dst=100013&amp;fld=134&amp;REFFIELD=134&amp;REFDST=2424&amp;REFDOC=377739&amp;REFBASE=RZR&amp;stat=refcode%3D16610%3Bdstident%3D100013%3Bindex%3D6559&amp;date=17.03.2021" TargetMode="External"/><Relationship Id="rId5" Type="http://schemas.openxmlformats.org/officeDocument/2006/relationships/hyperlink" Target="http://www.consultant.ru/document/cons_doc_LAW_341481/" TargetMode="External"/><Relationship Id="rId15" Type="http://schemas.openxmlformats.org/officeDocument/2006/relationships/hyperlink" Target="https://login.consultant.ru/link/?rnd=B7F0AF3341DB4F2B0C3C56E1CE522BA4&amp;req=doc&amp;base=RZR&amp;n=377739&amp;dst=1867&amp;fld=134&amp;date=17.03.2021" TargetMode="External"/><Relationship Id="rId23" Type="http://schemas.openxmlformats.org/officeDocument/2006/relationships/hyperlink" Target="https://login.consultant.ru/link/?rnd=B7F0AF3341DB4F2B0C3C56E1CE522BA4&amp;req=doc&amp;base=RZR&amp;n=341481&amp;dst=100012&amp;fld=134&amp;REFFIELD=134&amp;REFDST=2424&amp;REFDOC=377739&amp;REFBASE=RZR&amp;stat=refcode%3D16610%3Bdstident%3D100012%3Bindex%3D6559&amp;date=17.03.2021" TargetMode="External"/><Relationship Id="rId10" Type="http://schemas.openxmlformats.org/officeDocument/2006/relationships/hyperlink" Target="https://login.consultant.ru/link/?rnd=B7F0AF3341DB4F2B0C3C56E1CE522BA4&amp;req=doc&amp;base=RZR&amp;n=341481&amp;dst=100125&amp;fld=134&amp;REFFIELD=134&amp;REFDST=1997&amp;REFDOC=377739&amp;REFBASE=RZR&amp;stat=refcode%3D16610%3Bdstident%3D100125%3Bindex%3D3939&amp;date=17.03.2021" TargetMode="External"/><Relationship Id="rId19" Type="http://schemas.openxmlformats.org/officeDocument/2006/relationships/hyperlink" Target="https://login.consultant.ru/link/?rnd=B7F0AF3341DB4F2B0C3C56E1CE522BA4&amp;req=doc&amp;base=RZR&amp;n=341481&amp;dst=100019&amp;fld=134&amp;REFFIELD=134&amp;REFDST=2055&amp;REFDOC=377739&amp;REFBASE=RZR&amp;stat=refcode%3D16610%3Bdstident%3D100019%3Bindex%3D6298&amp;date=17.03.2021" TargetMode="External"/><Relationship Id="rId4" Type="http://schemas.openxmlformats.org/officeDocument/2006/relationships/hyperlink" Target="http://www.consultant.ru/document/cons_doc_LAW_377739/2da8d7a9884839c44d98466e0b1a63101b298844/" TargetMode="External"/><Relationship Id="rId9" Type="http://schemas.openxmlformats.org/officeDocument/2006/relationships/hyperlink" Target="https://login.consultant.ru/link/?rnd=B7F0AF3341DB4F2B0C3C56E1CE522BA4&amp;req=doc&amp;base=RZR&amp;n=355123&amp;dst=100025&amp;fld=134&amp;REFFIELD=134&amp;REFDST=1997&amp;REFDOC=377739&amp;REFBASE=RZR&amp;stat=refcode%3D16610%3Bdstident%3D100025%3Bindex%3D3939&amp;date=17.03.2021" TargetMode="External"/><Relationship Id="rId14" Type="http://schemas.openxmlformats.org/officeDocument/2006/relationships/hyperlink" Target="https://login.consultant.ru/link/?rnd=B7F0AF3341DB4F2B0C3C56E1CE522BA4&amp;req=doc&amp;base=RZR&amp;n=355123&amp;dst=100010&amp;fld=134&amp;REFFIELD=134&amp;REFDST=2783&amp;REFDOC=377739&amp;REFBASE=RZR&amp;stat=refcode%3D16610%3Bdstident%3D100010%3Bindex%3D6168&amp;date=17.03.2021" TargetMode="External"/><Relationship Id="rId22" Type="http://schemas.openxmlformats.org/officeDocument/2006/relationships/hyperlink" Target="https://login.consultant.ru/link/?rnd=B7F0AF3341DB4F2B0C3C56E1CE522BA4&amp;req=doc&amp;base=RZR&amp;n=377739&amp;dst=482&amp;fld=134&amp;date=17.03.20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11</Pages>
  <Words>5062</Words>
  <Characters>28858</Characters>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coreProperties>
</file>